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347A6" w14:textId="77777777" w:rsidR="00FC1BC3" w:rsidRDefault="00FC1BC3"/>
    <w:p w14:paraId="377057E3" w14:textId="77777777" w:rsidR="00FC1BC3" w:rsidRDefault="00FC1BC3"/>
    <w:p w14:paraId="6BE87C39" w14:textId="77777777" w:rsidR="00FC1BC3" w:rsidRDefault="00FC1BC3"/>
    <w:p w14:paraId="50F291F7" w14:textId="77777777" w:rsidR="00FC1BC3" w:rsidRDefault="00FC1BC3"/>
    <w:p w14:paraId="04D682EE" w14:textId="77777777" w:rsidR="00FC1BC3" w:rsidRDefault="00FC1BC3"/>
    <w:p w14:paraId="3469A1E7" w14:textId="77777777" w:rsidR="00FC1BC3" w:rsidRDefault="00FC1BC3"/>
    <w:p w14:paraId="5374F2A8" w14:textId="77777777" w:rsidR="00FC1BC3" w:rsidRDefault="00FC1BC3"/>
    <w:p w14:paraId="488E0BC5" w14:textId="77777777" w:rsidR="00FC1BC3" w:rsidRDefault="00FC1BC3"/>
    <w:p w14:paraId="0C665E42" w14:textId="77777777" w:rsidR="00FC1BC3" w:rsidRDefault="00FC1BC3"/>
    <w:p w14:paraId="4E3ACDB6" w14:textId="77777777" w:rsidR="00FC1BC3" w:rsidRDefault="00FC1BC3"/>
    <w:p w14:paraId="40F2A0C0" w14:textId="77777777" w:rsidR="00FC1BC3" w:rsidRDefault="00FC1BC3"/>
    <w:p w14:paraId="370DB33A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</w:rPr>
      </w:pPr>
      <w:r w:rsidRPr="0086712E">
        <w:rPr>
          <w:rFonts w:ascii="Arial" w:hAnsi="Arial" w:cs="Arial"/>
          <w:b/>
          <w:bCs/>
        </w:rPr>
        <w:t>BILJEŠKE UZ FINANCIJSKE IZVJEŠTAJE</w:t>
      </w:r>
    </w:p>
    <w:p w14:paraId="23A18ADE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</w:rPr>
      </w:pPr>
    </w:p>
    <w:p w14:paraId="0759357A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</w:rPr>
      </w:pPr>
      <w:r w:rsidRPr="0086712E">
        <w:rPr>
          <w:rFonts w:ascii="Arial" w:hAnsi="Arial" w:cs="Arial"/>
          <w:b/>
          <w:bCs/>
        </w:rPr>
        <w:t>ZA RAZDOBLJE OD 1. SIJEČNJA DO 3</w:t>
      </w:r>
      <w:r>
        <w:rPr>
          <w:rFonts w:ascii="Arial" w:hAnsi="Arial" w:cs="Arial"/>
          <w:b/>
          <w:bCs/>
        </w:rPr>
        <w:t>1</w:t>
      </w:r>
      <w:r w:rsidRPr="0086712E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PROSINCA</w:t>
      </w:r>
    </w:p>
    <w:p w14:paraId="04654019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</w:rPr>
      </w:pPr>
    </w:p>
    <w:p w14:paraId="3B58AA17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</w:rPr>
      </w:pPr>
      <w:r w:rsidRPr="0086712E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22</w:t>
      </w:r>
      <w:r w:rsidRPr="0086712E">
        <w:rPr>
          <w:rFonts w:ascii="Arial" w:hAnsi="Arial" w:cs="Arial"/>
          <w:b/>
          <w:bCs/>
        </w:rPr>
        <w:t>. GODINE</w:t>
      </w:r>
    </w:p>
    <w:p w14:paraId="5382183C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  <w:sz w:val="32"/>
        </w:rPr>
      </w:pPr>
    </w:p>
    <w:p w14:paraId="40E89482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  <w:sz w:val="32"/>
        </w:rPr>
      </w:pPr>
    </w:p>
    <w:p w14:paraId="3596097B" w14:textId="77777777" w:rsidR="00FC1BC3" w:rsidRPr="0086712E" w:rsidRDefault="00FC1BC3" w:rsidP="00FC1BC3">
      <w:pPr>
        <w:jc w:val="center"/>
        <w:rPr>
          <w:rFonts w:ascii="Arial" w:hAnsi="Arial" w:cs="Arial"/>
          <w:b/>
          <w:bCs/>
          <w:sz w:val="32"/>
        </w:rPr>
      </w:pPr>
    </w:p>
    <w:p w14:paraId="57F68DBF" w14:textId="77777777" w:rsidR="00FC1BC3" w:rsidRPr="00196169" w:rsidRDefault="00FC1BC3" w:rsidP="00FC1BC3">
      <w:pPr>
        <w:spacing w:line="360" w:lineRule="auto"/>
        <w:ind w:left="720" w:firstLine="720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>RKP : 06179</w:t>
      </w:r>
    </w:p>
    <w:p w14:paraId="28A8BEF7" w14:textId="77777777" w:rsidR="00FC1BC3" w:rsidRPr="00196169" w:rsidRDefault="00FC1BC3" w:rsidP="00FC1BC3">
      <w:pPr>
        <w:spacing w:line="360" w:lineRule="auto"/>
        <w:ind w:left="720" w:firstLine="720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>Matični broj:</w:t>
      </w:r>
      <w:r>
        <w:rPr>
          <w:rFonts w:ascii="Arial" w:hAnsi="Arial" w:cs="Arial"/>
          <w:b/>
          <w:bCs/>
        </w:rPr>
        <w:t xml:space="preserve"> </w:t>
      </w:r>
      <w:r w:rsidRPr="00196169">
        <w:rPr>
          <w:rFonts w:ascii="Arial" w:hAnsi="Arial" w:cs="Arial"/>
          <w:b/>
          <w:bCs/>
        </w:rPr>
        <w:t>03899772</w:t>
      </w:r>
    </w:p>
    <w:p w14:paraId="6CB2D6C1" w14:textId="77777777" w:rsidR="00FC1BC3" w:rsidRPr="00196169" w:rsidRDefault="00FC1BC3" w:rsidP="00FC1BC3">
      <w:pPr>
        <w:spacing w:line="360" w:lineRule="auto"/>
        <w:ind w:left="720" w:firstLine="720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>OIB: 89755384389</w:t>
      </w:r>
    </w:p>
    <w:p w14:paraId="23E59FD4" w14:textId="77777777" w:rsidR="00FC1BC3" w:rsidRPr="00196169" w:rsidRDefault="00FC1BC3" w:rsidP="00FC1BC3">
      <w:pPr>
        <w:spacing w:line="360" w:lineRule="auto"/>
        <w:ind w:left="720" w:firstLine="720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>Razina: 11</w:t>
      </w:r>
    </w:p>
    <w:p w14:paraId="3B314947" w14:textId="77777777" w:rsidR="00FC1BC3" w:rsidRPr="00196169" w:rsidRDefault="00FC1BC3" w:rsidP="00FC1BC3">
      <w:pPr>
        <w:spacing w:line="360" w:lineRule="auto"/>
        <w:ind w:left="720" w:firstLine="720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>Razdjel : 080    Ministarstvo znanosti i obrazovanja</w:t>
      </w:r>
    </w:p>
    <w:p w14:paraId="6CD50AA6" w14:textId="77777777" w:rsidR="00FC1BC3" w:rsidRPr="00196169" w:rsidRDefault="00FC1BC3" w:rsidP="00FC1BC3">
      <w:pPr>
        <w:spacing w:line="360" w:lineRule="auto"/>
        <w:ind w:left="1440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 xml:space="preserve">Glava: 08012    Državni zavod za intelektualno vlasništvo    </w:t>
      </w:r>
    </w:p>
    <w:p w14:paraId="440664B0" w14:textId="77777777" w:rsidR="00FC1BC3" w:rsidRPr="00196169" w:rsidRDefault="00FC1BC3" w:rsidP="00FC1BC3">
      <w:pPr>
        <w:spacing w:line="360" w:lineRule="auto"/>
        <w:ind w:left="1440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>Šifra djelatnosti:</w:t>
      </w:r>
      <w:r>
        <w:rPr>
          <w:rFonts w:ascii="Arial" w:hAnsi="Arial" w:cs="Arial"/>
          <w:b/>
          <w:bCs/>
        </w:rPr>
        <w:t xml:space="preserve"> </w:t>
      </w:r>
      <w:r w:rsidRPr="00196169">
        <w:rPr>
          <w:rFonts w:ascii="Arial" w:hAnsi="Arial" w:cs="Arial"/>
          <w:b/>
          <w:bCs/>
        </w:rPr>
        <w:t>8411</w:t>
      </w:r>
    </w:p>
    <w:p w14:paraId="44517A72" w14:textId="77777777" w:rsidR="00FC1BC3" w:rsidRPr="00196169" w:rsidRDefault="00FC1BC3" w:rsidP="00FC1BC3">
      <w:pPr>
        <w:spacing w:line="360" w:lineRule="auto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ab/>
        <w:t xml:space="preserve">  </w:t>
      </w:r>
      <w:r w:rsidRPr="00196169">
        <w:rPr>
          <w:rFonts w:ascii="Arial" w:hAnsi="Arial" w:cs="Arial"/>
          <w:b/>
          <w:bCs/>
        </w:rPr>
        <w:tab/>
        <w:t>Šifra grada/županije: 133</w:t>
      </w:r>
    </w:p>
    <w:p w14:paraId="04D33E56" w14:textId="77777777" w:rsidR="00FC1BC3" w:rsidRPr="00196169" w:rsidRDefault="00FC1BC3" w:rsidP="00FC1BC3">
      <w:pPr>
        <w:spacing w:line="360" w:lineRule="auto"/>
        <w:rPr>
          <w:rFonts w:ascii="Arial" w:hAnsi="Arial" w:cs="Arial"/>
          <w:b/>
          <w:bCs/>
        </w:rPr>
      </w:pPr>
      <w:r w:rsidRPr="00196169">
        <w:rPr>
          <w:rFonts w:ascii="Arial" w:hAnsi="Arial" w:cs="Arial"/>
          <w:b/>
          <w:bCs/>
        </w:rPr>
        <w:tab/>
        <w:t xml:space="preserve">  </w:t>
      </w:r>
      <w:r w:rsidRPr="00196169">
        <w:rPr>
          <w:rFonts w:ascii="Arial" w:hAnsi="Arial" w:cs="Arial"/>
          <w:b/>
          <w:bCs/>
        </w:rPr>
        <w:tab/>
        <w:t>Oznaka razdoblja: 202</w:t>
      </w:r>
      <w:r>
        <w:rPr>
          <w:rFonts w:ascii="Arial" w:hAnsi="Arial" w:cs="Arial"/>
          <w:b/>
          <w:bCs/>
        </w:rPr>
        <w:t>2</w:t>
      </w:r>
      <w:r w:rsidRPr="0019616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</w:t>
      </w:r>
      <w:r w:rsidRPr="00196169">
        <w:rPr>
          <w:rFonts w:ascii="Arial" w:hAnsi="Arial" w:cs="Arial"/>
          <w:b/>
          <w:bCs/>
        </w:rPr>
        <w:t xml:space="preserve"> </w:t>
      </w:r>
    </w:p>
    <w:p w14:paraId="370B1154" w14:textId="77777777" w:rsidR="00FC1BC3" w:rsidRDefault="00FC1BC3"/>
    <w:p w14:paraId="3EA4A42C" w14:textId="77777777" w:rsidR="00FC1BC3" w:rsidRPr="00BE24B1" w:rsidRDefault="005B4294" w:rsidP="00FC1BC3">
      <w:pPr>
        <w:pStyle w:val="BodyText"/>
        <w:jc w:val="center"/>
        <w:rPr>
          <w:rFonts w:ascii="Arial" w:hAnsi="Arial" w:cs="Arial"/>
          <w:shd w:val="clear" w:color="auto" w:fill="FFFFFF"/>
        </w:rPr>
      </w:pPr>
      <w:r>
        <w:br w:type="page"/>
      </w:r>
      <w:r w:rsidR="00FC1BC3" w:rsidRPr="00BE24B1">
        <w:rPr>
          <w:rFonts w:ascii="Arial" w:hAnsi="Arial" w:cs="Arial"/>
          <w:shd w:val="clear" w:color="auto" w:fill="FFFFFF"/>
        </w:rPr>
        <w:lastRenderedPageBreak/>
        <w:t>Zakonski okvir</w:t>
      </w:r>
    </w:p>
    <w:p w14:paraId="4D3B11F6" w14:textId="77777777" w:rsidR="00FC1BC3" w:rsidRDefault="00FC1BC3" w:rsidP="00FC1BC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6E2CEC5F" w14:textId="77777777" w:rsidR="00FC1BC3" w:rsidRDefault="00FC1BC3" w:rsidP="00FC1BC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4C74E8D4" w14:textId="77777777" w:rsidR="00FC1BC3" w:rsidRPr="003D6266" w:rsidRDefault="00FC1BC3" w:rsidP="00FC1B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D6266">
        <w:rPr>
          <w:rFonts w:ascii="Arial" w:hAnsi="Arial" w:cs="Arial"/>
          <w:sz w:val="22"/>
          <w:szCs w:val="22"/>
        </w:rPr>
        <w:t xml:space="preserve">Zakon o proračunu (Narodne novine 144/21) </w:t>
      </w:r>
    </w:p>
    <w:p w14:paraId="3C14F1A5" w14:textId="77777777" w:rsidR="00FC1BC3" w:rsidRPr="00E4522C" w:rsidRDefault="00FC1BC3" w:rsidP="00FC1B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44EB">
        <w:rPr>
          <w:rFonts w:ascii="Arial" w:hAnsi="Arial" w:cs="Arial"/>
          <w:sz w:val="22"/>
          <w:szCs w:val="22"/>
        </w:rPr>
        <w:t>Izmjene i dopune Državnog proračuna za 2022.godinu i projekcija za 2023. i 2024. godinu (NN 62/22</w:t>
      </w:r>
      <w:r w:rsidR="003C44EB" w:rsidRPr="00E4522C">
        <w:rPr>
          <w:rFonts w:ascii="Arial" w:hAnsi="Arial" w:cs="Arial"/>
          <w:sz w:val="22"/>
          <w:szCs w:val="22"/>
        </w:rPr>
        <w:t>, 131/22</w:t>
      </w:r>
      <w:r w:rsidRPr="00E4522C">
        <w:rPr>
          <w:rFonts w:ascii="Arial" w:hAnsi="Arial" w:cs="Arial"/>
          <w:sz w:val="22"/>
          <w:szCs w:val="22"/>
        </w:rPr>
        <w:t>)</w:t>
      </w:r>
    </w:p>
    <w:p w14:paraId="0A871E9C" w14:textId="77777777" w:rsidR="00FC1BC3" w:rsidRPr="00E43693" w:rsidRDefault="00FC1BC3" w:rsidP="00FC1B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3693">
        <w:rPr>
          <w:rFonts w:ascii="Arial" w:hAnsi="Arial" w:cs="Arial"/>
          <w:sz w:val="22"/>
          <w:szCs w:val="22"/>
        </w:rPr>
        <w:t xml:space="preserve">Zakon o izvršavanju Državnog proračuna Republike Hrvatske za 2022. </w:t>
      </w:r>
      <w:bookmarkStart w:id="0" w:name="OLE_LINK3"/>
      <w:r w:rsidRPr="00E43693">
        <w:rPr>
          <w:rFonts w:ascii="Arial" w:hAnsi="Arial" w:cs="Arial"/>
          <w:sz w:val="22"/>
          <w:szCs w:val="22"/>
        </w:rPr>
        <w:t>godinu (</w:t>
      </w:r>
      <w:bookmarkEnd w:id="0"/>
      <w:r w:rsidRPr="00E43693">
        <w:rPr>
          <w:rFonts w:ascii="Arial" w:hAnsi="Arial" w:cs="Arial"/>
          <w:sz w:val="22"/>
          <w:szCs w:val="22"/>
        </w:rPr>
        <w:t>NN 62/22)</w:t>
      </w:r>
    </w:p>
    <w:p w14:paraId="7CAE0E13" w14:textId="77777777" w:rsidR="003C44EB" w:rsidRPr="00E43693" w:rsidRDefault="003C44EB" w:rsidP="00FC1B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3693">
        <w:rPr>
          <w:rFonts w:ascii="Arial" w:hAnsi="Arial" w:cs="Arial"/>
          <w:sz w:val="22"/>
          <w:szCs w:val="22"/>
        </w:rPr>
        <w:t>Zakon o izmjenama i dopunama Zakona o izvršavanju Državnog proračuna Republike Hrvatske za 2022.godinu (NN 131/22)</w:t>
      </w:r>
    </w:p>
    <w:p w14:paraId="3C5EF314" w14:textId="77777777" w:rsidR="00FC1BC3" w:rsidRPr="00E43693" w:rsidRDefault="00FC1BC3" w:rsidP="00FC1B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3693">
        <w:rPr>
          <w:rFonts w:ascii="Arial" w:hAnsi="Arial" w:cs="Arial"/>
          <w:sz w:val="22"/>
          <w:szCs w:val="22"/>
        </w:rPr>
        <w:t>Pravilnik o proračunskom računovodstvu i računskom planu (NN 124/14, 115/15, 87/16, 3/18 i 126/19, 108/20)</w:t>
      </w:r>
    </w:p>
    <w:p w14:paraId="21A009A1" w14:textId="77777777" w:rsidR="00FC1BC3" w:rsidRPr="00E43693" w:rsidRDefault="00FC1BC3" w:rsidP="00FC1B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3693">
        <w:rPr>
          <w:rFonts w:ascii="Arial" w:hAnsi="Arial" w:cs="Arial"/>
          <w:sz w:val="22"/>
          <w:szCs w:val="22"/>
        </w:rPr>
        <w:t>Pravilnik o financijskom izvještavanju u proračunskom računovodstvu (NN 37/22)</w:t>
      </w:r>
    </w:p>
    <w:p w14:paraId="139E2448" w14:textId="77777777" w:rsidR="00FC1BC3" w:rsidRPr="00E43693" w:rsidRDefault="00FC1BC3" w:rsidP="00FC1B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3693">
        <w:rPr>
          <w:rFonts w:ascii="Arial" w:hAnsi="Arial" w:cs="Arial"/>
          <w:sz w:val="22"/>
          <w:szCs w:val="22"/>
        </w:rPr>
        <w:t xml:space="preserve">Pravilnik o proračunskim klasifikacijama (NN 6/10, 120/13 i 01/20) </w:t>
      </w:r>
    </w:p>
    <w:p w14:paraId="34E299E0" w14:textId="77777777" w:rsidR="00FC1BC3" w:rsidRPr="00E43693" w:rsidRDefault="00FC1BC3" w:rsidP="00FC1BC3">
      <w:pPr>
        <w:pStyle w:val="BodyText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7435F74B" w14:textId="77777777" w:rsidR="00FC1BC3" w:rsidRPr="00E43693" w:rsidRDefault="00FC1BC3" w:rsidP="00FC1BC3">
      <w:pPr>
        <w:pStyle w:val="BodyText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555CFF0B" w14:textId="294124AD" w:rsidR="00FC1BC3" w:rsidRPr="00E43693" w:rsidRDefault="00FC1BC3" w:rsidP="00541028">
      <w:pPr>
        <w:pStyle w:val="CommentText"/>
        <w:rPr>
          <w:rFonts w:ascii="Arial" w:hAnsi="Arial" w:cs="Arial"/>
          <w:sz w:val="22"/>
          <w:szCs w:val="22"/>
          <w:shd w:val="clear" w:color="auto" w:fill="FFFFFF"/>
        </w:rPr>
      </w:pPr>
      <w:r w:rsidRPr="00E43693">
        <w:rPr>
          <w:rFonts w:ascii="Arial" w:hAnsi="Arial" w:cs="Arial"/>
          <w:sz w:val="22"/>
          <w:szCs w:val="22"/>
          <w:shd w:val="clear" w:color="auto" w:fill="FFFFFF"/>
        </w:rPr>
        <w:t>Temeljem Pravilnika o financijskom izvještavanju u proračunskom računovodstvu (NN 37/22), Državni zavod za intelektualno vlasništvo (dalje u tekstu: Zavod), osnovan 31. prosinca 1991. godine</w:t>
      </w:r>
      <w:r w:rsidR="00484D9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E43693">
        <w:rPr>
          <w:rFonts w:ascii="Arial" w:hAnsi="Arial" w:cs="Arial"/>
          <w:sz w:val="22"/>
          <w:szCs w:val="22"/>
          <w:shd w:val="clear" w:color="auto" w:fill="FFFFFF"/>
        </w:rPr>
        <w:t>obavlja poslove iz područja zaštite prava intelektualnog vlasništva</w:t>
      </w:r>
      <w:r w:rsidR="00484D94">
        <w:rPr>
          <w:rFonts w:ascii="Arial" w:hAnsi="Arial" w:cs="Arial"/>
          <w:sz w:val="22"/>
          <w:szCs w:val="22"/>
          <w:shd w:val="clear" w:color="auto" w:fill="FFFFFF"/>
        </w:rPr>
        <w:t xml:space="preserve"> prema </w:t>
      </w:r>
      <w:r w:rsidR="00484D94" w:rsidRPr="00484D94">
        <w:rPr>
          <w:rFonts w:ascii="Arial" w:hAnsi="Arial" w:cs="Arial"/>
          <w:sz w:val="22"/>
          <w:szCs w:val="22"/>
        </w:rPr>
        <w:t>Zakon</w:t>
      </w:r>
      <w:r w:rsidR="00541028">
        <w:rPr>
          <w:rFonts w:ascii="Arial" w:hAnsi="Arial" w:cs="Arial"/>
          <w:sz w:val="22"/>
          <w:szCs w:val="22"/>
        </w:rPr>
        <w:t>u</w:t>
      </w:r>
      <w:r w:rsidR="00484D94" w:rsidRPr="00484D94">
        <w:rPr>
          <w:rFonts w:ascii="Arial" w:hAnsi="Arial" w:cs="Arial"/>
          <w:sz w:val="22"/>
          <w:szCs w:val="22"/>
        </w:rPr>
        <w:t xml:space="preserve"> o ustrojstvu i djelokrugu tijela državne uprave</w:t>
      </w:r>
      <w:r w:rsidR="00541028">
        <w:rPr>
          <w:rFonts w:ascii="Arial" w:hAnsi="Arial" w:cs="Arial"/>
          <w:sz w:val="22"/>
          <w:szCs w:val="22"/>
        </w:rPr>
        <w:t xml:space="preserve"> (</w:t>
      </w:r>
      <w:r w:rsidR="006E1D0D">
        <w:rPr>
          <w:rFonts w:ascii="Arial" w:hAnsi="Arial" w:cs="Arial"/>
          <w:sz w:val="22"/>
          <w:szCs w:val="22"/>
        </w:rPr>
        <w:t>NN 85/20)</w:t>
      </w:r>
      <w:r w:rsidR="00541028">
        <w:rPr>
          <w:rFonts w:ascii="Arial" w:hAnsi="Arial" w:cs="Arial"/>
          <w:sz w:val="22"/>
          <w:szCs w:val="22"/>
        </w:rPr>
        <w:t xml:space="preserve"> čl.30., u nastavku podnosi </w:t>
      </w:r>
      <w:r w:rsidRPr="00E43693">
        <w:rPr>
          <w:rFonts w:ascii="Arial" w:hAnsi="Arial" w:cs="Arial"/>
          <w:sz w:val="22"/>
          <w:szCs w:val="22"/>
          <w:shd w:val="clear" w:color="auto" w:fill="FFFFFF"/>
        </w:rPr>
        <w:t>bilješke uz obvezna godišnja financijska izvješća:</w:t>
      </w:r>
    </w:p>
    <w:p w14:paraId="6BB11A24" w14:textId="77777777" w:rsidR="00FC1BC3" w:rsidRPr="00E43693" w:rsidRDefault="00FC1BC3" w:rsidP="00FC1BC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0444CC6B" w14:textId="77777777" w:rsidR="000969F3" w:rsidRPr="00E43693" w:rsidRDefault="000969F3" w:rsidP="00FC1BC3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E43693">
        <w:rPr>
          <w:rFonts w:ascii="Arial" w:hAnsi="Arial" w:cs="Arial"/>
          <w:sz w:val="22"/>
          <w:szCs w:val="22"/>
          <w:shd w:val="clear" w:color="auto" w:fill="FFFFFF"/>
        </w:rPr>
        <w:t>Bilanca (obrazac BIL)</w:t>
      </w:r>
    </w:p>
    <w:p w14:paraId="5E62E9BB" w14:textId="77777777" w:rsidR="000969F3" w:rsidRPr="00E43693" w:rsidRDefault="000969F3" w:rsidP="00E4522C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E43693">
        <w:rPr>
          <w:rFonts w:ascii="Arial" w:hAnsi="Arial" w:cs="Arial"/>
          <w:sz w:val="22"/>
          <w:szCs w:val="22"/>
          <w:shd w:val="clear" w:color="auto" w:fill="FFFFFF"/>
        </w:rPr>
        <w:t>Izvještaj o prihodima i rashodima, primicima i izdacima (obrazac PR-RAS)</w:t>
      </w:r>
    </w:p>
    <w:p w14:paraId="13AD8201" w14:textId="77777777" w:rsidR="000969F3" w:rsidRPr="00E43693" w:rsidRDefault="000969F3" w:rsidP="00FC1BC3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E43693">
        <w:rPr>
          <w:rFonts w:ascii="Arial" w:hAnsi="Arial" w:cs="Arial"/>
          <w:sz w:val="22"/>
          <w:szCs w:val="22"/>
          <w:shd w:val="clear" w:color="auto" w:fill="FFFFFF"/>
        </w:rPr>
        <w:t>Izvještaj o rashodima prema funkcijskoj klasifikaciji (obrazac RAS-</w:t>
      </w:r>
      <w:r w:rsidR="00206CFF" w:rsidRPr="00E43693">
        <w:rPr>
          <w:rFonts w:ascii="Arial" w:hAnsi="Arial" w:cs="Arial"/>
          <w:sz w:val="22"/>
          <w:szCs w:val="22"/>
          <w:shd w:val="clear" w:color="auto" w:fill="FFFFFF"/>
        </w:rPr>
        <w:t>funkcijski</w:t>
      </w:r>
      <w:r w:rsidRPr="00E43693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14:paraId="02611664" w14:textId="77777777" w:rsidR="000969F3" w:rsidRPr="00E43693" w:rsidRDefault="000969F3" w:rsidP="00FC1BC3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E43693">
        <w:rPr>
          <w:rFonts w:ascii="Arial" w:hAnsi="Arial" w:cs="Arial"/>
          <w:sz w:val="22"/>
          <w:szCs w:val="22"/>
          <w:shd w:val="clear" w:color="auto" w:fill="FFFFFF"/>
        </w:rPr>
        <w:t>Izvještaj o promjenama u vrijednosti i obujmu imovine i obveza (obrazac P-VRIO)</w:t>
      </w:r>
    </w:p>
    <w:p w14:paraId="61A4AC61" w14:textId="77777777" w:rsidR="00FC1BC3" w:rsidRPr="00E43693" w:rsidRDefault="00FC1BC3" w:rsidP="00FC1BC3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E43693">
        <w:rPr>
          <w:rFonts w:ascii="Arial" w:hAnsi="Arial" w:cs="Arial"/>
          <w:sz w:val="22"/>
          <w:szCs w:val="22"/>
          <w:shd w:val="clear" w:color="auto" w:fill="FFFFFF"/>
        </w:rPr>
        <w:t>Izvještaj o obvezama (obrazac OBVEZE)</w:t>
      </w:r>
    </w:p>
    <w:p w14:paraId="0575EBF9" w14:textId="77777777" w:rsidR="00FC1BC3" w:rsidRPr="00E43693" w:rsidRDefault="00FC1BC3" w:rsidP="00FC1BC3">
      <w:pPr>
        <w:pStyle w:val="BodyText"/>
        <w:ind w:left="60"/>
        <w:rPr>
          <w:rFonts w:ascii="Arial" w:hAnsi="Arial" w:cs="Arial"/>
          <w:sz w:val="22"/>
          <w:szCs w:val="22"/>
          <w:shd w:val="clear" w:color="auto" w:fill="FFFFFF"/>
        </w:rPr>
      </w:pPr>
    </w:p>
    <w:p w14:paraId="17EA54B3" w14:textId="77777777" w:rsidR="00FC1BC3" w:rsidRPr="00E4522C" w:rsidRDefault="00FC1BC3" w:rsidP="00FC1BC3">
      <w:pPr>
        <w:pStyle w:val="BodyText"/>
        <w:ind w:left="60"/>
        <w:rPr>
          <w:rFonts w:ascii="Arial" w:hAnsi="Arial" w:cs="Arial"/>
          <w:sz w:val="22"/>
          <w:szCs w:val="22"/>
          <w:shd w:val="clear" w:color="auto" w:fill="FFFFFF"/>
        </w:rPr>
      </w:pPr>
      <w:r w:rsidRPr="00E43693">
        <w:rPr>
          <w:rFonts w:ascii="Arial" w:hAnsi="Arial" w:cs="Arial"/>
          <w:sz w:val="22"/>
          <w:szCs w:val="22"/>
          <w:shd w:val="clear" w:color="auto" w:fill="FFFFFF"/>
        </w:rPr>
        <w:t>Bilješke se, u nastavku, označavaju šifrom podatka iz izvještajnog dokumenta kojeg pobliže objašnjavaju.</w:t>
      </w:r>
    </w:p>
    <w:p w14:paraId="13C01512" w14:textId="2A4C51FE" w:rsidR="00FC1BC3" w:rsidRDefault="00FC1BC3" w:rsidP="00FC1BC3">
      <w:pPr>
        <w:pStyle w:val="BodyText"/>
        <w:ind w:left="420"/>
        <w:rPr>
          <w:rFonts w:ascii="Arial" w:hAnsi="Arial" w:cs="Arial"/>
          <w:sz w:val="22"/>
          <w:szCs w:val="22"/>
          <w:shd w:val="clear" w:color="auto" w:fill="FFFFFF"/>
        </w:rPr>
      </w:pPr>
    </w:p>
    <w:p w14:paraId="4CF239F7" w14:textId="77777777" w:rsidR="004E41D7" w:rsidRPr="00E4522C" w:rsidRDefault="004E41D7" w:rsidP="00FC1BC3">
      <w:pPr>
        <w:pStyle w:val="BodyText"/>
        <w:ind w:left="420"/>
        <w:rPr>
          <w:rFonts w:ascii="Arial" w:hAnsi="Arial" w:cs="Arial"/>
          <w:sz w:val="22"/>
          <w:szCs w:val="22"/>
          <w:shd w:val="clear" w:color="auto" w:fill="FFFFFF"/>
        </w:rPr>
      </w:pPr>
    </w:p>
    <w:p w14:paraId="4AF5164D" w14:textId="77777777" w:rsidR="00FC1BC3" w:rsidRDefault="00FC1BC3" w:rsidP="00FC1BC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538D680B" w14:textId="77777777" w:rsidR="000969F3" w:rsidRDefault="000969F3" w:rsidP="000969F3">
      <w:pPr>
        <w:jc w:val="center"/>
        <w:rPr>
          <w:rFonts w:ascii="Arial" w:hAnsi="Arial" w:cs="Arial"/>
          <w:b/>
          <w:sz w:val="22"/>
          <w:szCs w:val="22"/>
        </w:rPr>
      </w:pPr>
      <w:r w:rsidRPr="00FB223B">
        <w:rPr>
          <w:rFonts w:ascii="Arial" w:hAnsi="Arial" w:cs="Arial"/>
          <w:b/>
          <w:sz w:val="22"/>
          <w:szCs w:val="22"/>
        </w:rPr>
        <w:t xml:space="preserve">BILJESKE uz obrazac </w:t>
      </w:r>
      <w:r>
        <w:rPr>
          <w:rFonts w:ascii="Arial" w:hAnsi="Arial" w:cs="Arial"/>
          <w:b/>
          <w:sz w:val="22"/>
          <w:szCs w:val="22"/>
        </w:rPr>
        <w:t xml:space="preserve"> BILANCA</w:t>
      </w:r>
    </w:p>
    <w:p w14:paraId="72DD443C" w14:textId="77777777" w:rsidR="000F4CAD" w:rsidRDefault="000F4CAD" w:rsidP="000969F3">
      <w:pPr>
        <w:jc w:val="center"/>
        <w:rPr>
          <w:rFonts w:ascii="Arial" w:hAnsi="Arial" w:cs="Arial"/>
          <w:b/>
          <w:sz w:val="22"/>
          <w:szCs w:val="22"/>
        </w:rPr>
      </w:pPr>
    </w:p>
    <w:p w14:paraId="2D8FB4A0" w14:textId="77777777" w:rsidR="000F4CAD" w:rsidRPr="00145672" w:rsidRDefault="000F4CAD" w:rsidP="000F4CAD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>Bilješka 1.</w:t>
      </w:r>
    </w:p>
    <w:p w14:paraId="7D11174B" w14:textId="77777777" w:rsidR="000F4CAD" w:rsidRPr="00145672" w:rsidRDefault="000F4CAD" w:rsidP="000F4CAD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Šifra </w:t>
      </w:r>
      <w:r w:rsidR="00061379">
        <w:rPr>
          <w:rFonts w:ascii="Arial" w:hAnsi="Arial" w:cs="Arial"/>
          <w:bCs/>
        </w:rPr>
        <w:t>B001</w:t>
      </w:r>
      <w:r w:rsidRPr="00145672">
        <w:rPr>
          <w:rFonts w:ascii="Arial" w:hAnsi="Arial" w:cs="Arial"/>
          <w:bCs/>
        </w:rPr>
        <w:t xml:space="preserve">, </w:t>
      </w:r>
      <w:r w:rsidR="00061379">
        <w:rPr>
          <w:rFonts w:ascii="Arial" w:hAnsi="Arial" w:cs="Arial"/>
          <w:bCs/>
        </w:rPr>
        <w:t>Imovina</w:t>
      </w:r>
    </w:p>
    <w:p w14:paraId="030780A2" w14:textId="77777777" w:rsidR="000969F3" w:rsidRDefault="000969F3" w:rsidP="000969F3">
      <w:pPr>
        <w:jc w:val="both"/>
        <w:rPr>
          <w:rFonts w:ascii="Arial" w:hAnsi="Arial" w:cs="Arial"/>
          <w:b/>
          <w:sz w:val="22"/>
          <w:szCs w:val="22"/>
        </w:rPr>
      </w:pPr>
    </w:p>
    <w:p w14:paraId="51DE72C2" w14:textId="3A2755C2" w:rsidR="000969F3" w:rsidRPr="00E4522C" w:rsidRDefault="000969F3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U Bilanci na dan 31. prosinca 202</w:t>
      </w:r>
      <w:r w:rsidR="00061379" w:rsidRPr="00E4522C">
        <w:rPr>
          <w:rFonts w:ascii="Arial" w:hAnsi="Arial" w:cs="Arial"/>
          <w:sz w:val="22"/>
          <w:szCs w:val="22"/>
        </w:rPr>
        <w:t>2</w:t>
      </w:r>
      <w:r w:rsidRPr="00E4522C">
        <w:rPr>
          <w:rFonts w:ascii="Arial" w:hAnsi="Arial" w:cs="Arial"/>
          <w:sz w:val="22"/>
          <w:szCs w:val="22"/>
        </w:rPr>
        <w:t xml:space="preserve">. god. ukupan iznos </w:t>
      </w:r>
      <w:r w:rsidR="00061379" w:rsidRPr="00E4522C">
        <w:rPr>
          <w:rFonts w:ascii="Arial" w:hAnsi="Arial" w:cs="Arial"/>
          <w:sz w:val="22"/>
          <w:szCs w:val="22"/>
        </w:rPr>
        <w:t xml:space="preserve">imovine je 24.156.862,15 </w:t>
      </w:r>
      <w:r w:rsidRPr="00E4522C">
        <w:rPr>
          <w:rFonts w:ascii="Arial" w:hAnsi="Arial" w:cs="Arial"/>
          <w:sz w:val="22"/>
          <w:szCs w:val="22"/>
        </w:rPr>
        <w:t xml:space="preserve">kn, što </w:t>
      </w:r>
      <w:r w:rsidR="002F10D8">
        <w:rPr>
          <w:rFonts w:ascii="Arial" w:hAnsi="Arial" w:cs="Arial"/>
          <w:sz w:val="22"/>
          <w:szCs w:val="22"/>
        </w:rPr>
        <w:t>predstavlja 14,2% povećanja u odnosu na usporedno razdoblje, a odnosi se na povećanje proizvedene dugotrajne imovine (šifra 02) te, u apsolutnim iznosima znatnog povećanja</w:t>
      </w:r>
      <w:r w:rsidR="006E1D0D">
        <w:rPr>
          <w:rFonts w:ascii="Arial" w:hAnsi="Arial" w:cs="Arial"/>
          <w:sz w:val="22"/>
          <w:szCs w:val="22"/>
        </w:rPr>
        <w:t xml:space="preserve"> financijske imovine (šifra 1), objašnjeno kroz bilješke 2 i 3.</w:t>
      </w:r>
      <w:r w:rsidR="002F10D8">
        <w:rPr>
          <w:rFonts w:ascii="Arial" w:hAnsi="Arial" w:cs="Arial"/>
          <w:sz w:val="22"/>
          <w:szCs w:val="22"/>
        </w:rPr>
        <w:t xml:space="preserve">  </w:t>
      </w:r>
    </w:p>
    <w:p w14:paraId="44B6ECDF" w14:textId="77777777" w:rsidR="008C2788" w:rsidRDefault="008C2788" w:rsidP="000969F3">
      <w:pPr>
        <w:rPr>
          <w:rFonts w:ascii="Arial" w:hAnsi="Arial" w:cs="Arial"/>
          <w:color w:val="FF0000"/>
          <w:sz w:val="22"/>
          <w:szCs w:val="22"/>
        </w:rPr>
      </w:pPr>
    </w:p>
    <w:p w14:paraId="38AA130F" w14:textId="77777777" w:rsidR="007E7407" w:rsidRPr="00145672" w:rsidRDefault="007E7407" w:rsidP="007E7407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Bilješka </w:t>
      </w:r>
      <w:r>
        <w:rPr>
          <w:rFonts w:ascii="Arial" w:hAnsi="Arial" w:cs="Arial"/>
          <w:bCs/>
        </w:rPr>
        <w:t>2</w:t>
      </w:r>
      <w:r w:rsidRPr="00145672">
        <w:rPr>
          <w:rFonts w:ascii="Arial" w:hAnsi="Arial" w:cs="Arial"/>
          <w:bCs/>
        </w:rPr>
        <w:t>.</w:t>
      </w:r>
    </w:p>
    <w:p w14:paraId="6FA9FD70" w14:textId="77777777" w:rsidR="007E7407" w:rsidRPr="00145672" w:rsidRDefault="007E7407" w:rsidP="007E7407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Šifra </w:t>
      </w:r>
      <w:r>
        <w:rPr>
          <w:rFonts w:ascii="Arial" w:hAnsi="Arial" w:cs="Arial"/>
          <w:bCs/>
        </w:rPr>
        <w:t>B002</w:t>
      </w:r>
      <w:r w:rsidRPr="0014567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Nefinancijska imovina</w:t>
      </w:r>
    </w:p>
    <w:p w14:paraId="676CAD78" w14:textId="77777777" w:rsidR="007E7407" w:rsidRPr="00AA692D" w:rsidRDefault="007E7407" w:rsidP="000969F3">
      <w:pPr>
        <w:rPr>
          <w:rFonts w:ascii="Arial" w:hAnsi="Arial" w:cs="Arial"/>
          <w:color w:val="FF0000"/>
          <w:sz w:val="22"/>
          <w:szCs w:val="22"/>
        </w:rPr>
      </w:pPr>
    </w:p>
    <w:p w14:paraId="4F47B121" w14:textId="77777777" w:rsidR="00A75E5E" w:rsidRPr="00E4522C" w:rsidRDefault="007E7407" w:rsidP="00A75E5E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Nefinancijska i</w:t>
      </w:r>
      <w:r w:rsidR="000969F3" w:rsidRPr="00E4522C">
        <w:rPr>
          <w:rFonts w:ascii="Arial" w:hAnsi="Arial" w:cs="Arial"/>
          <w:sz w:val="22"/>
          <w:szCs w:val="22"/>
        </w:rPr>
        <w:t xml:space="preserve">movina u iznosu od </w:t>
      </w:r>
      <w:r w:rsidRPr="00E4522C">
        <w:rPr>
          <w:rFonts w:ascii="Arial" w:hAnsi="Arial" w:cs="Arial"/>
          <w:sz w:val="22"/>
          <w:szCs w:val="22"/>
        </w:rPr>
        <w:t>1.069.506,80</w:t>
      </w:r>
      <w:r w:rsidR="000969F3" w:rsidRPr="00E4522C">
        <w:rPr>
          <w:rFonts w:ascii="Arial" w:hAnsi="Arial" w:cs="Arial"/>
          <w:sz w:val="22"/>
          <w:szCs w:val="22"/>
        </w:rPr>
        <w:t xml:space="preserve"> kn </w:t>
      </w:r>
      <w:r w:rsidR="00392F44" w:rsidRPr="00E4522C">
        <w:rPr>
          <w:rFonts w:ascii="Arial" w:hAnsi="Arial" w:cs="Arial"/>
          <w:sz w:val="22"/>
          <w:szCs w:val="22"/>
        </w:rPr>
        <w:t xml:space="preserve">se sastoji od proizvedene dugotrajne imovina (šifra 02) i </w:t>
      </w:r>
      <w:r w:rsidR="000969F3" w:rsidRPr="00E4522C">
        <w:rPr>
          <w:rFonts w:ascii="Arial" w:hAnsi="Arial" w:cs="Arial"/>
          <w:sz w:val="22"/>
          <w:szCs w:val="22"/>
        </w:rPr>
        <w:t xml:space="preserve">na kraju </w:t>
      </w:r>
      <w:r w:rsidRPr="00E4522C">
        <w:rPr>
          <w:rFonts w:ascii="Arial" w:hAnsi="Arial" w:cs="Arial"/>
          <w:sz w:val="22"/>
          <w:szCs w:val="22"/>
        </w:rPr>
        <w:t xml:space="preserve">izvještajnog razdoblja </w:t>
      </w:r>
      <w:r w:rsidR="000969F3" w:rsidRPr="00E4522C">
        <w:rPr>
          <w:rFonts w:ascii="Arial" w:hAnsi="Arial" w:cs="Arial"/>
          <w:sz w:val="22"/>
          <w:szCs w:val="22"/>
        </w:rPr>
        <w:t>iskazuje povećanje u odnosu na stanje početk</w:t>
      </w:r>
      <w:r w:rsidR="00A75E5E" w:rsidRPr="00E4522C">
        <w:rPr>
          <w:rFonts w:ascii="Arial" w:hAnsi="Arial" w:cs="Arial"/>
          <w:sz w:val="22"/>
          <w:szCs w:val="22"/>
        </w:rPr>
        <w:t>a</w:t>
      </w:r>
      <w:r w:rsidR="000969F3" w:rsidRPr="00E4522C">
        <w:rPr>
          <w:rFonts w:ascii="Arial" w:hAnsi="Arial" w:cs="Arial"/>
          <w:sz w:val="22"/>
          <w:szCs w:val="22"/>
        </w:rPr>
        <w:t xml:space="preserve"> godine. </w:t>
      </w:r>
      <w:r w:rsidR="00A75E5E" w:rsidRPr="00E4522C">
        <w:rPr>
          <w:rFonts w:ascii="Arial" w:hAnsi="Arial" w:cs="Arial"/>
          <w:sz w:val="22"/>
          <w:szCs w:val="22"/>
        </w:rPr>
        <w:t>Povećanje je rezultat nabavljene dugotrajne imovine (nabava računala i računalne opreme, telefona i ostalih komunikacijskih uređaja, zamjenske opreme za grijanje, ventilaciju i hlađenje)</w:t>
      </w:r>
      <w:r w:rsidR="003D6266">
        <w:rPr>
          <w:rFonts w:ascii="Arial" w:hAnsi="Arial" w:cs="Arial"/>
          <w:sz w:val="22"/>
          <w:szCs w:val="22"/>
        </w:rPr>
        <w:t>,</w:t>
      </w:r>
      <w:r w:rsidR="00A75E5E" w:rsidRPr="00E4522C">
        <w:rPr>
          <w:rFonts w:ascii="Arial" w:hAnsi="Arial" w:cs="Arial"/>
          <w:sz w:val="22"/>
          <w:szCs w:val="22"/>
        </w:rPr>
        <w:t xml:space="preserve"> a s druge strane taj efekt je umanjen evidentiranim ispravkom nabavne vrijednosti </w:t>
      </w:r>
      <w:r w:rsidR="00A75E5E" w:rsidRPr="003D6266">
        <w:rPr>
          <w:rFonts w:ascii="Arial" w:hAnsi="Arial" w:cs="Arial"/>
          <w:sz w:val="22"/>
          <w:szCs w:val="22"/>
        </w:rPr>
        <w:t>koji</w:t>
      </w:r>
      <w:r w:rsidR="00A75E5E" w:rsidRPr="00E4522C">
        <w:rPr>
          <w:rFonts w:ascii="Arial" w:hAnsi="Arial" w:cs="Arial"/>
          <w:sz w:val="22"/>
          <w:szCs w:val="22"/>
        </w:rPr>
        <w:t xml:space="preserve"> se obračunava na kraju svake godine po prosječnim godišnjim stopama linearnom metodom propisanom Pravilnikom o proračunskom računovodstvu i računskom planu (NN br. 124/14; 115/15; 87/16; 3/18; 126/19; 108/20). </w:t>
      </w:r>
    </w:p>
    <w:p w14:paraId="0C632558" w14:textId="77777777" w:rsidR="00A75E5E" w:rsidRDefault="00A75E5E" w:rsidP="000969F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9C5917" w14:textId="77777777" w:rsidR="00A75E5E" w:rsidRPr="00145672" w:rsidRDefault="00A75E5E" w:rsidP="00A75E5E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Bilješka </w:t>
      </w:r>
      <w:r>
        <w:rPr>
          <w:rFonts w:ascii="Arial" w:hAnsi="Arial" w:cs="Arial"/>
          <w:bCs/>
        </w:rPr>
        <w:t>3</w:t>
      </w:r>
      <w:r w:rsidRPr="00145672">
        <w:rPr>
          <w:rFonts w:ascii="Arial" w:hAnsi="Arial" w:cs="Arial"/>
          <w:bCs/>
        </w:rPr>
        <w:t>.</w:t>
      </w:r>
    </w:p>
    <w:p w14:paraId="5312A311" w14:textId="77777777" w:rsidR="00A75E5E" w:rsidRPr="00145672" w:rsidRDefault="00A75E5E" w:rsidP="00A75E5E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Šifra </w:t>
      </w:r>
      <w:r>
        <w:rPr>
          <w:rFonts w:ascii="Arial" w:hAnsi="Arial" w:cs="Arial"/>
          <w:bCs/>
        </w:rPr>
        <w:t>1</w:t>
      </w:r>
      <w:r w:rsidRPr="0014567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Financijska imovina</w:t>
      </w:r>
    </w:p>
    <w:p w14:paraId="0D06A99B" w14:textId="77777777" w:rsidR="00A75E5E" w:rsidRPr="00AA692D" w:rsidRDefault="00A75E5E" w:rsidP="00A75E5E">
      <w:pPr>
        <w:rPr>
          <w:rFonts w:ascii="Arial" w:hAnsi="Arial" w:cs="Arial"/>
          <w:color w:val="FF0000"/>
          <w:sz w:val="22"/>
          <w:szCs w:val="22"/>
        </w:rPr>
      </w:pPr>
    </w:p>
    <w:p w14:paraId="53A55E66" w14:textId="77777777" w:rsidR="00ED069A" w:rsidRDefault="00A75E5E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Financijska imovina </w:t>
      </w:r>
      <w:r w:rsidR="00CA4C6B" w:rsidRPr="00E4522C">
        <w:rPr>
          <w:rFonts w:ascii="Arial" w:hAnsi="Arial" w:cs="Arial"/>
          <w:sz w:val="22"/>
          <w:szCs w:val="22"/>
        </w:rPr>
        <w:t>sastoji se od Depozita, jamčevnih pologa i potraživanja od zaposlenih te za više plaćene poreze i ostalo (šifra 12), Potraživanja za prihode poslovanja (šifra 16) te Rashode budućih razdoblja i nedospjel</w:t>
      </w:r>
      <w:r w:rsidR="00ED069A">
        <w:rPr>
          <w:rFonts w:ascii="Arial" w:hAnsi="Arial" w:cs="Arial"/>
          <w:sz w:val="22"/>
          <w:szCs w:val="22"/>
        </w:rPr>
        <w:t>e naplate</w:t>
      </w:r>
      <w:r w:rsidR="00CA4C6B" w:rsidRPr="00E4522C">
        <w:rPr>
          <w:rFonts w:ascii="Arial" w:hAnsi="Arial" w:cs="Arial"/>
          <w:sz w:val="22"/>
          <w:szCs w:val="22"/>
        </w:rPr>
        <w:t xml:space="preserve"> prihoda (šifra 19)</w:t>
      </w:r>
      <w:r w:rsidR="00ED069A">
        <w:rPr>
          <w:rFonts w:ascii="Arial" w:hAnsi="Arial" w:cs="Arial"/>
          <w:sz w:val="22"/>
          <w:szCs w:val="22"/>
        </w:rPr>
        <w:t>.</w:t>
      </w:r>
      <w:r w:rsidR="00CA4C6B" w:rsidRPr="00E4522C">
        <w:rPr>
          <w:rFonts w:ascii="Arial" w:hAnsi="Arial" w:cs="Arial"/>
          <w:sz w:val="22"/>
          <w:szCs w:val="22"/>
        </w:rPr>
        <w:t xml:space="preserve"> </w:t>
      </w:r>
    </w:p>
    <w:p w14:paraId="0A2346A6" w14:textId="7DB33571" w:rsidR="000969F3" w:rsidRPr="00E4522C" w:rsidRDefault="000969F3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Na povećanje financijske imovine u najvećoj mjeri</w:t>
      </w:r>
      <w:r w:rsidR="00AB295D" w:rsidRPr="00E4522C">
        <w:rPr>
          <w:rFonts w:ascii="Arial" w:hAnsi="Arial" w:cs="Arial"/>
          <w:sz w:val="22"/>
          <w:szCs w:val="22"/>
        </w:rPr>
        <w:t xml:space="preserve"> su</w:t>
      </w:r>
      <w:r w:rsidRPr="00E4522C">
        <w:rPr>
          <w:rFonts w:ascii="Arial" w:hAnsi="Arial" w:cs="Arial"/>
          <w:sz w:val="22"/>
          <w:szCs w:val="22"/>
        </w:rPr>
        <w:t xml:space="preserve"> utjecala potraživanja za naknade HZZO-a koja se refundiraju za bolovanja </w:t>
      </w:r>
      <w:r w:rsidR="00AB295D" w:rsidRPr="00E4522C">
        <w:rPr>
          <w:rFonts w:ascii="Arial" w:hAnsi="Arial" w:cs="Arial"/>
          <w:sz w:val="22"/>
          <w:szCs w:val="22"/>
        </w:rPr>
        <w:t>djelatnika</w:t>
      </w:r>
      <w:r w:rsidRPr="00E4522C">
        <w:rPr>
          <w:rFonts w:ascii="Arial" w:hAnsi="Arial" w:cs="Arial"/>
          <w:sz w:val="22"/>
          <w:szCs w:val="22"/>
        </w:rPr>
        <w:t xml:space="preserve"> Zavoda (</w:t>
      </w:r>
      <w:r w:rsidR="00AB295D" w:rsidRPr="00E4522C">
        <w:rPr>
          <w:rFonts w:ascii="Arial" w:hAnsi="Arial" w:cs="Arial"/>
          <w:sz w:val="22"/>
          <w:szCs w:val="22"/>
        </w:rPr>
        <w:t>šifra 129</w:t>
      </w:r>
      <w:r w:rsidRPr="00E4522C">
        <w:rPr>
          <w:rFonts w:ascii="Arial" w:hAnsi="Arial" w:cs="Arial"/>
          <w:sz w:val="22"/>
          <w:szCs w:val="22"/>
        </w:rPr>
        <w:t xml:space="preserve">) te potraživanja </w:t>
      </w:r>
      <w:r w:rsidR="00AB295D" w:rsidRPr="00E4522C">
        <w:rPr>
          <w:rFonts w:ascii="Arial" w:hAnsi="Arial" w:cs="Arial"/>
          <w:sz w:val="22"/>
          <w:szCs w:val="22"/>
        </w:rPr>
        <w:t xml:space="preserve">proračunskih korisnika </w:t>
      </w:r>
      <w:r w:rsidRPr="00E4522C">
        <w:rPr>
          <w:rFonts w:ascii="Arial" w:hAnsi="Arial" w:cs="Arial"/>
          <w:sz w:val="22"/>
          <w:szCs w:val="22"/>
        </w:rPr>
        <w:t xml:space="preserve">za uplaćene prihode u proračun </w:t>
      </w:r>
      <w:r w:rsidR="00AB295D" w:rsidRPr="00E4522C">
        <w:rPr>
          <w:rFonts w:ascii="Arial" w:hAnsi="Arial" w:cs="Arial"/>
          <w:sz w:val="22"/>
          <w:szCs w:val="22"/>
        </w:rPr>
        <w:t>po</w:t>
      </w:r>
      <w:r w:rsidRPr="00E4522C">
        <w:rPr>
          <w:rFonts w:ascii="Arial" w:hAnsi="Arial" w:cs="Arial"/>
          <w:sz w:val="22"/>
          <w:szCs w:val="22"/>
        </w:rPr>
        <w:t xml:space="preserve"> ostalim izvorima (1</w:t>
      </w:r>
      <w:r w:rsidR="00AB295D" w:rsidRPr="00E4522C">
        <w:rPr>
          <w:rFonts w:ascii="Arial" w:hAnsi="Arial" w:cs="Arial"/>
          <w:sz w:val="22"/>
          <w:szCs w:val="22"/>
        </w:rPr>
        <w:t>67</w:t>
      </w:r>
      <w:r w:rsidRPr="00E4522C">
        <w:rPr>
          <w:rFonts w:ascii="Arial" w:hAnsi="Arial" w:cs="Arial"/>
          <w:sz w:val="22"/>
          <w:szCs w:val="22"/>
        </w:rPr>
        <w:t>).</w:t>
      </w:r>
    </w:p>
    <w:p w14:paraId="065A0EBF" w14:textId="77777777" w:rsidR="000969F3" w:rsidRPr="00E4522C" w:rsidRDefault="000969F3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Rashodi budućih razdoblja i nedospjela naplata prihoda odnosi se na iznos plaća za prosinac </w:t>
      </w:r>
      <w:r w:rsidR="00AB295D" w:rsidRPr="00E4522C">
        <w:rPr>
          <w:rFonts w:ascii="Arial" w:hAnsi="Arial" w:cs="Arial"/>
          <w:sz w:val="22"/>
          <w:szCs w:val="22"/>
        </w:rPr>
        <w:t>izvještajnog</w:t>
      </w:r>
      <w:r w:rsidRPr="00E4522C">
        <w:rPr>
          <w:rFonts w:ascii="Arial" w:hAnsi="Arial" w:cs="Arial"/>
          <w:sz w:val="22"/>
          <w:szCs w:val="22"/>
        </w:rPr>
        <w:t xml:space="preserve"> razdoblja, a koji se isplaćuje početkom siječnja sl</w:t>
      </w:r>
      <w:r w:rsidR="00AB295D" w:rsidRPr="00E4522C">
        <w:rPr>
          <w:rFonts w:ascii="Arial" w:hAnsi="Arial" w:cs="Arial"/>
          <w:sz w:val="22"/>
          <w:szCs w:val="22"/>
        </w:rPr>
        <w:t>i</w:t>
      </w:r>
      <w:r w:rsidRPr="00E4522C">
        <w:rPr>
          <w:rFonts w:ascii="Arial" w:hAnsi="Arial" w:cs="Arial"/>
          <w:sz w:val="22"/>
          <w:szCs w:val="22"/>
        </w:rPr>
        <w:t xml:space="preserve">jedećeg </w:t>
      </w:r>
      <w:r w:rsidR="00ED069A">
        <w:rPr>
          <w:rFonts w:ascii="Arial" w:hAnsi="Arial" w:cs="Arial"/>
          <w:sz w:val="22"/>
          <w:szCs w:val="22"/>
        </w:rPr>
        <w:t xml:space="preserve">fiskalnog </w:t>
      </w:r>
      <w:r w:rsidRPr="00E4522C">
        <w:rPr>
          <w:rFonts w:ascii="Arial" w:hAnsi="Arial" w:cs="Arial"/>
          <w:sz w:val="22"/>
          <w:szCs w:val="22"/>
        </w:rPr>
        <w:t>razdoblja</w:t>
      </w:r>
      <w:r w:rsidR="00AB295D" w:rsidRPr="00E4522C">
        <w:rPr>
          <w:rFonts w:ascii="Arial" w:hAnsi="Arial" w:cs="Arial"/>
          <w:sz w:val="22"/>
          <w:szCs w:val="22"/>
        </w:rPr>
        <w:t xml:space="preserve"> (šifra 19)</w:t>
      </w:r>
      <w:r w:rsidRPr="00E4522C">
        <w:rPr>
          <w:rFonts w:ascii="Arial" w:hAnsi="Arial" w:cs="Arial"/>
          <w:sz w:val="22"/>
          <w:szCs w:val="22"/>
        </w:rPr>
        <w:t xml:space="preserve">. </w:t>
      </w:r>
    </w:p>
    <w:p w14:paraId="47F470F4" w14:textId="77777777" w:rsidR="000969F3" w:rsidRDefault="000969F3" w:rsidP="000969F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9E29FE" w14:textId="77777777" w:rsidR="006820AC" w:rsidRPr="00145672" w:rsidRDefault="006820AC" w:rsidP="006820AC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Bilješka </w:t>
      </w:r>
      <w:r>
        <w:rPr>
          <w:rFonts w:ascii="Arial" w:hAnsi="Arial" w:cs="Arial"/>
          <w:bCs/>
        </w:rPr>
        <w:t>4</w:t>
      </w:r>
      <w:r w:rsidRPr="00145672">
        <w:rPr>
          <w:rFonts w:ascii="Arial" w:hAnsi="Arial" w:cs="Arial"/>
          <w:bCs/>
        </w:rPr>
        <w:t>.</w:t>
      </w:r>
    </w:p>
    <w:p w14:paraId="59BDB795" w14:textId="77777777" w:rsidR="006820AC" w:rsidRPr="00145672" w:rsidRDefault="006820AC" w:rsidP="006820AC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Šifra </w:t>
      </w:r>
      <w:r>
        <w:rPr>
          <w:rFonts w:ascii="Arial" w:hAnsi="Arial" w:cs="Arial"/>
          <w:bCs/>
        </w:rPr>
        <w:t>B003</w:t>
      </w:r>
      <w:r w:rsidRPr="0014567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Obveze i vlastiti izvori</w:t>
      </w:r>
    </w:p>
    <w:p w14:paraId="5E38C5D0" w14:textId="77777777" w:rsidR="006820AC" w:rsidRDefault="006820AC" w:rsidP="000969F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09B1FA" w14:textId="77777777" w:rsidR="006820AC" w:rsidRPr="00E4522C" w:rsidRDefault="006820AC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Stavka čini zbroj Obveza (šifra 2) i Vlastitih izvora (šifra 9).</w:t>
      </w:r>
    </w:p>
    <w:p w14:paraId="65FD8F7F" w14:textId="38849DE6" w:rsidR="000969F3" w:rsidRPr="00E4522C" w:rsidRDefault="000969F3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Stanje na kontima obveza sastoji se od obveza za </w:t>
      </w:r>
      <w:r w:rsidR="00D90B44" w:rsidRPr="00E4522C">
        <w:rPr>
          <w:rFonts w:ascii="Arial" w:hAnsi="Arial" w:cs="Arial"/>
          <w:sz w:val="22"/>
          <w:szCs w:val="22"/>
        </w:rPr>
        <w:t xml:space="preserve">isplatu obračunate plaće </w:t>
      </w:r>
      <w:r w:rsidR="001B527A">
        <w:rPr>
          <w:rFonts w:ascii="Arial" w:hAnsi="Arial" w:cs="Arial"/>
          <w:sz w:val="22"/>
          <w:szCs w:val="22"/>
        </w:rPr>
        <w:t xml:space="preserve">za </w:t>
      </w:r>
      <w:r w:rsidR="00D90B44" w:rsidRPr="00E4522C">
        <w:rPr>
          <w:rFonts w:ascii="Arial" w:hAnsi="Arial" w:cs="Arial"/>
          <w:sz w:val="22"/>
          <w:szCs w:val="22"/>
        </w:rPr>
        <w:t>prosinac</w:t>
      </w:r>
      <w:r w:rsidR="001B527A">
        <w:rPr>
          <w:rFonts w:ascii="Arial" w:hAnsi="Arial" w:cs="Arial"/>
          <w:sz w:val="22"/>
          <w:szCs w:val="22"/>
        </w:rPr>
        <w:t xml:space="preserve"> </w:t>
      </w:r>
      <w:r w:rsidR="00D90B44" w:rsidRPr="00E4522C">
        <w:rPr>
          <w:rFonts w:ascii="Arial" w:hAnsi="Arial" w:cs="Arial"/>
          <w:sz w:val="22"/>
          <w:szCs w:val="22"/>
        </w:rPr>
        <w:t>2022</w:t>
      </w:r>
      <w:r w:rsidR="001B527A">
        <w:rPr>
          <w:rFonts w:ascii="Arial" w:hAnsi="Arial" w:cs="Arial"/>
          <w:sz w:val="22"/>
          <w:szCs w:val="22"/>
        </w:rPr>
        <w:t>. godine</w:t>
      </w:r>
      <w:r w:rsidR="00D90B44" w:rsidRPr="00E4522C">
        <w:rPr>
          <w:rFonts w:ascii="Arial" w:hAnsi="Arial" w:cs="Arial"/>
          <w:sz w:val="22"/>
          <w:szCs w:val="22"/>
        </w:rPr>
        <w:t xml:space="preserve"> (šifra 231), </w:t>
      </w:r>
      <w:r w:rsidRPr="00E4522C">
        <w:rPr>
          <w:rFonts w:ascii="Arial" w:hAnsi="Arial" w:cs="Arial"/>
          <w:sz w:val="22"/>
          <w:szCs w:val="22"/>
        </w:rPr>
        <w:t xml:space="preserve">materijalne rashode po </w:t>
      </w:r>
      <w:r w:rsidR="00E27297">
        <w:rPr>
          <w:rFonts w:ascii="Arial" w:hAnsi="Arial" w:cs="Arial"/>
          <w:sz w:val="22"/>
          <w:szCs w:val="22"/>
        </w:rPr>
        <w:t>primljenim računima</w:t>
      </w:r>
      <w:r w:rsidR="00D90B44" w:rsidRPr="00E4522C">
        <w:rPr>
          <w:rFonts w:ascii="Arial" w:hAnsi="Arial" w:cs="Arial"/>
          <w:sz w:val="22"/>
          <w:szCs w:val="22"/>
        </w:rPr>
        <w:t xml:space="preserve"> (šifra 232)</w:t>
      </w:r>
      <w:r w:rsidRPr="00E4522C">
        <w:rPr>
          <w:rFonts w:ascii="Arial" w:hAnsi="Arial" w:cs="Arial"/>
          <w:sz w:val="22"/>
          <w:szCs w:val="22"/>
        </w:rPr>
        <w:t xml:space="preserve"> te ostalim tekućim obavezama </w:t>
      </w:r>
      <w:r w:rsidR="00E27297" w:rsidRPr="00E4522C">
        <w:rPr>
          <w:rFonts w:ascii="Arial" w:hAnsi="Arial" w:cs="Arial"/>
          <w:sz w:val="22"/>
          <w:szCs w:val="22"/>
        </w:rPr>
        <w:t xml:space="preserve">(šifra 239) </w:t>
      </w:r>
      <w:r w:rsidRPr="00E4522C">
        <w:rPr>
          <w:rFonts w:ascii="Arial" w:hAnsi="Arial" w:cs="Arial"/>
          <w:sz w:val="22"/>
          <w:szCs w:val="22"/>
        </w:rPr>
        <w:t>(</w:t>
      </w:r>
      <w:r w:rsidR="00E27297">
        <w:rPr>
          <w:rFonts w:ascii="Arial" w:hAnsi="Arial" w:cs="Arial"/>
          <w:sz w:val="22"/>
          <w:szCs w:val="22"/>
        </w:rPr>
        <w:t xml:space="preserve">obveze za povrat u proračun za </w:t>
      </w:r>
      <w:r w:rsidRPr="00E4522C">
        <w:rPr>
          <w:rFonts w:ascii="Arial" w:hAnsi="Arial" w:cs="Arial"/>
          <w:sz w:val="22"/>
          <w:szCs w:val="22"/>
        </w:rPr>
        <w:t>refundacije HZZO</w:t>
      </w:r>
      <w:r w:rsidR="00E27297">
        <w:rPr>
          <w:rFonts w:ascii="Arial" w:hAnsi="Arial" w:cs="Arial"/>
          <w:sz w:val="22"/>
          <w:szCs w:val="22"/>
        </w:rPr>
        <w:t>-a</w:t>
      </w:r>
      <w:r w:rsidRPr="00E4522C">
        <w:rPr>
          <w:rFonts w:ascii="Arial" w:hAnsi="Arial" w:cs="Arial"/>
          <w:sz w:val="22"/>
          <w:szCs w:val="22"/>
        </w:rPr>
        <w:t xml:space="preserve"> i obveze za povrat u proračun za potraživanja prema bivšoj zaposlenici Zavoda po osnovi povrata troška školarine). </w:t>
      </w:r>
    </w:p>
    <w:p w14:paraId="4B76E682" w14:textId="0C14C4DA" w:rsidR="000969F3" w:rsidRPr="00E4522C" w:rsidRDefault="00547A2E" w:rsidP="0009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Stanje na kontima vlastitih izvora (šifra 9) sastoji se od </w:t>
      </w:r>
      <w:r w:rsidR="000969F3" w:rsidRPr="00E4522C">
        <w:rPr>
          <w:rFonts w:ascii="Arial" w:hAnsi="Arial" w:cs="Arial"/>
          <w:sz w:val="22"/>
          <w:szCs w:val="22"/>
        </w:rPr>
        <w:t xml:space="preserve">vlastitih izvora </w:t>
      </w:r>
      <w:r w:rsidR="002D37A1">
        <w:rPr>
          <w:rFonts w:ascii="Arial" w:hAnsi="Arial" w:cs="Arial"/>
          <w:sz w:val="22"/>
          <w:szCs w:val="22"/>
        </w:rPr>
        <w:t xml:space="preserve">(šifra 911) </w:t>
      </w:r>
      <w:r>
        <w:rPr>
          <w:rFonts w:ascii="Arial" w:hAnsi="Arial" w:cs="Arial"/>
          <w:sz w:val="22"/>
          <w:szCs w:val="22"/>
        </w:rPr>
        <w:t xml:space="preserve">kojih je povećanje </w:t>
      </w:r>
      <w:r w:rsidR="000969F3" w:rsidRPr="00E4522C">
        <w:rPr>
          <w:rFonts w:ascii="Arial" w:hAnsi="Arial" w:cs="Arial"/>
          <w:sz w:val="22"/>
          <w:szCs w:val="22"/>
        </w:rPr>
        <w:t>rezultat nabave dugotrajne materijalne imovine (najvećim dijelom iz ostalih izvora financiranja)</w:t>
      </w:r>
      <w:bookmarkStart w:id="1" w:name="_GoBack"/>
      <w:bookmarkEnd w:id="1"/>
      <w:r w:rsidR="002F10D8">
        <w:rPr>
          <w:rFonts w:ascii="Arial" w:hAnsi="Arial" w:cs="Arial"/>
          <w:sz w:val="22"/>
          <w:szCs w:val="22"/>
        </w:rPr>
        <w:t xml:space="preserve"> te kumuliranog viška prihoda (šifra 922)</w:t>
      </w:r>
      <w:r w:rsidR="000969F3" w:rsidRPr="00E4522C">
        <w:rPr>
          <w:rFonts w:ascii="Arial" w:hAnsi="Arial" w:cs="Arial"/>
          <w:sz w:val="22"/>
          <w:szCs w:val="22"/>
        </w:rPr>
        <w:t>.</w:t>
      </w:r>
    </w:p>
    <w:p w14:paraId="2B75EE3B" w14:textId="77777777" w:rsidR="000969F3" w:rsidRDefault="000969F3" w:rsidP="000969F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6412193" w14:textId="77777777" w:rsidR="00D90B44" w:rsidRDefault="00D90B44" w:rsidP="000969F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BB203EE" w14:textId="77777777" w:rsidR="00D90B44" w:rsidRPr="00145672" w:rsidRDefault="00D90B44" w:rsidP="00D90B44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Bilješka </w:t>
      </w:r>
      <w:r>
        <w:rPr>
          <w:rFonts w:ascii="Arial" w:hAnsi="Arial" w:cs="Arial"/>
          <w:bCs/>
        </w:rPr>
        <w:t>5</w:t>
      </w:r>
      <w:r w:rsidRPr="00145672">
        <w:rPr>
          <w:rFonts w:ascii="Arial" w:hAnsi="Arial" w:cs="Arial"/>
          <w:bCs/>
        </w:rPr>
        <w:t>.</w:t>
      </w:r>
    </w:p>
    <w:p w14:paraId="274DA125" w14:textId="77777777" w:rsidR="00D90B44" w:rsidRPr="00145672" w:rsidRDefault="00D90B44" w:rsidP="00D90B44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Šifra </w:t>
      </w:r>
      <w:r w:rsidR="002732B5">
        <w:rPr>
          <w:rFonts w:ascii="Arial" w:hAnsi="Arial" w:cs="Arial"/>
          <w:bCs/>
        </w:rPr>
        <w:t>9221, 9222;</w:t>
      </w:r>
      <w:r w:rsidRPr="00145672">
        <w:rPr>
          <w:rFonts w:ascii="Arial" w:hAnsi="Arial" w:cs="Arial"/>
          <w:bCs/>
        </w:rPr>
        <w:t xml:space="preserve"> </w:t>
      </w:r>
      <w:r w:rsidR="002732B5">
        <w:rPr>
          <w:rFonts w:ascii="Arial" w:hAnsi="Arial" w:cs="Arial"/>
          <w:bCs/>
        </w:rPr>
        <w:t>Višak prihoda, manjak prihoda</w:t>
      </w:r>
    </w:p>
    <w:p w14:paraId="682BE0A1" w14:textId="77777777" w:rsidR="00D90B44" w:rsidRPr="00AA692D" w:rsidRDefault="00D90B44" w:rsidP="000969F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65578AC" w14:textId="77777777" w:rsidR="000969F3" w:rsidRPr="00E4522C" w:rsidRDefault="000969F3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Višak prihoda poslovanja rezultat je neutrošenih ostvarenih i prenesenih prihoda.</w:t>
      </w:r>
    </w:p>
    <w:p w14:paraId="480345CF" w14:textId="77777777" w:rsidR="000969F3" w:rsidRPr="00E4522C" w:rsidRDefault="000969F3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Manjak prihoda od nefinancijske imovine je tehnička kategorija rezultata koji se ispravlja aktom raspodjele u sljedećoj godini.</w:t>
      </w:r>
    </w:p>
    <w:p w14:paraId="409A029F" w14:textId="77777777" w:rsidR="000969F3" w:rsidRDefault="000969F3" w:rsidP="000969F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F63613B" w14:textId="77777777" w:rsidR="002732B5" w:rsidRPr="00145672" w:rsidRDefault="002732B5" w:rsidP="002732B5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Bilješka </w:t>
      </w:r>
      <w:r>
        <w:rPr>
          <w:rFonts w:ascii="Arial" w:hAnsi="Arial" w:cs="Arial"/>
          <w:bCs/>
        </w:rPr>
        <w:t>6</w:t>
      </w:r>
      <w:r w:rsidRPr="00145672">
        <w:rPr>
          <w:rFonts w:ascii="Arial" w:hAnsi="Arial" w:cs="Arial"/>
          <w:bCs/>
        </w:rPr>
        <w:t>.</w:t>
      </w:r>
    </w:p>
    <w:p w14:paraId="5295FB9C" w14:textId="5FC7A7EF" w:rsidR="002732B5" w:rsidRPr="00145672" w:rsidRDefault="002732B5" w:rsidP="002732B5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Šifra </w:t>
      </w:r>
      <w:r>
        <w:rPr>
          <w:rFonts w:ascii="Arial" w:hAnsi="Arial" w:cs="Arial"/>
          <w:bCs/>
        </w:rPr>
        <w:t>991, 99</w:t>
      </w:r>
      <w:r w:rsidR="00365BC7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;</w:t>
      </w:r>
      <w:r w:rsidRPr="001456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Vanbilančni zapisi</w:t>
      </w:r>
    </w:p>
    <w:p w14:paraId="5EE26E28" w14:textId="77777777" w:rsidR="002732B5" w:rsidRDefault="002732B5" w:rsidP="000969F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FA8D03F" w14:textId="77777777" w:rsidR="000969F3" w:rsidRPr="00E4522C" w:rsidRDefault="000969F3" w:rsidP="000969F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Radi se o zapisima koji prikazuju tuđu imovinu dobivenu na korištenje, instrumente osiguranja plaćanja te potencijalne obveze po osnovi sudskih sporova u tijeku. </w:t>
      </w:r>
    </w:p>
    <w:p w14:paraId="7A49C0F2" w14:textId="77777777" w:rsidR="000969F3" w:rsidRPr="00AA692D" w:rsidRDefault="000969F3" w:rsidP="000969F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A7C0FBA" w14:textId="77777777" w:rsidR="000969F3" w:rsidRDefault="000969F3" w:rsidP="000969F3">
      <w:pPr>
        <w:rPr>
          <w:color w:val="FF0000"/>
        </w:rPr>
      </w:pPr>
    </w:p>
    <w:p w14:paraId="047450AE" w14:textId="77777777" w:rsidR="00F422A1" w:rsidRPr="00145672" w:rsidRDefault="00F422A1" w:rsidP="00F422A1">
      <w:pPr>
        <w:jc w:val="center"/>
        <w:rPr>
          <w:rFonts w:ascii="Arial" w:hAnsi="Arial" w:cs="Arial"/>
          <w:bCs/>
        </w:rPr>
      </w:pPr>
      <w:r w:rsidRPr="00145672">
        <w:rPr>
          <w:rFonts w:ascii="Arial" w:hAnsi="Arial" w:cs="Arial"/>
          <w:bCs/>
        </w:rPr>
        <w:t xml:space="preserve">Bilješka </w:t>
      </w:r>
      <w:r>
        <w:rPr>
          <w:rFonts w:ascii="Arial" w:hAnsi="Arial" w:cs="Arial"/>
          <w:bCs/>
        </w:rPr>
        <w:t>7</w:t>
      </w:r>
      <w:r w:rsidRPr="00145672">
        <w:rPr>
          <w:rFonts w:ascii="Arial" w:hAnsi="Arial" w:cs="Arial"/>
          <w:bCs/>
        </w:rPr>
        <w:t>.</w:t>
      </w:r>
    </w:p>
    <w:p w14:paraId="7D47CB4B" w14:textId="77777777" w:rsidR="00F422A1" w:rsidRDefault="00F422A1" w:rsidP="00F422A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Tabele obveznih bilješki uz bilancu</w:t>
      </w:r>
    </w:p>
    <w:p w14:paraId="464F0344" w14:textId="77777777" w:rsidR="00F422A1" w:rsidRDefault="00F422A1" w:rsidP="00F422A1">
      <w:pPr>
        <w:jc w:val="center"/>
        <w:rPr>
          <w:rFonts w:ascii="Arial" w:hAnsi="Arial" w:cs="Arial"/>
          <w:bCs/>
        </w:rPr>
      </w:pPr>
    </w:p>
    <w:p w14:paraId="603D2DD4" w14:textId="77777777" w:rsidR="000563A4" w:rsidRPr="00E4522C" w:rsidRDefault="000563A4" w:rsidP="000563A4">
      <w:pPr>
        <w:pStyle w:val="BodyText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Izmjenama Pravilnika o financijskom izvještavanju u proračunskom računovodstvu (NN  112/18) propisuje se da obvezne bilješke uz bilancu sadrže:</w:t>
      </w:r>
    </w:p>
    <w:p w14:paraId="26140DF6" w14:textId="77777777" w:rsidR="000563A4" w:rsidRPr="00E4522C" w:rsidRDefault="000563A4" w:rsidP="000563A4">
      <w:pPr>
        <w:pStyle w:val="BodyText"/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Prilog 1: Popis ugovornih odnosa i slično koji uz ispunjenje određenih uvjeta mogu postati imovina ili obveza</w:t>
      </w:r>
    </w:p>
    <w:p w14:paraId="6A685814" w14:textId="77777777" w:rsidR="000563A4" w:rsidRPr="00E4522C" w:rsidRDefault="000563A4" w:rsidP="000563A4">
      <w:pPr>
        <w:pStyle w:val="BodyText"/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Prilog  2:  Popis sudskih sporova u tijeku.</w:t>
      </w:r>
    </w:p>
    <w:p w14:paraId="4007DC92" w14:textId="77777777" w:rsidR="000563A4" w:rsidRDefault="000563A4" w:rsidP="00F422A1">
      <w:pPr>
        <w:jc w:val="both"/>
        <w:rPr>
          <w:rFonts w:ascii="Arial" w:hAnsi="Arial" w:cs="Arial"/>
          <w:sz w:val="22"/>
          <w:szCs w:val="22"/>
        </w:rPr>
      </w:pPr>
    </w:p>
    <w:p w14:paraId="08A596B3" w14:textId="77777777" w:rsidR="00F422A1" w:rsidRPr="00145672" w:rsidRDefault="00E27297" w:rsidP="00F422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Prilozi</w:t>
      </w:r>
      <w:r w:rsidR="000563A4">
        <w:rPr>
          <w:rFonts w:ascii="Arial" w:hAnsi="Arial" w:cs="Arial"/>
          <w:sz w:val="22"/>
          <w:szCs w:val="22"/>
        </w:rPr>
        <w:t xml:space="preserve"> se prikazuju na kraju bilješki. </w:t>
      </w:r>
    </w:p>
    <w:p w14:paraId="5392F358" w14:textId="77777777" w:rsidR="00F422A1" w:rsidRDefault="00F422A1" w:rsidP="00F422A1">
      <w:pPr>
        <w:jc w:val="center"/>
        <w:rPr>
          <w:rFonts w:ascii="Arial" w:hAnsi="Arial" w:cs="Arial"/>
          <w:bCs/>
        </w:rPr>
      </w:pPr>
    </w:p>
    <w:p w14:paraId="3AD89A33" w14:textId="0DD05112" w:rsidR="00FC1BC3" w:rsidRPr="00AF5B7E" w:rsidRDefault="00FC1BC3" w:rsidP="00FC1BC3">
      <w:pPr>
        <w:rPr>
          <w:rFonts w:ascii="Arial" w:hAnsi="Arial" w:cs="Arial"/>
          <w:b/>
          <w:bCs/>
          <w:sz w:val="22"/>
          <w:szCs w:val="22"/>
        </w:rPr>
      </w:pPr>
      <w:r w:rsidRPr="00AC52A9"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      </w:t>
      </w:r>
    </w:p>
    <w:p w14:paraId="22A05BB0" w14:textId="77777777" w:rsidR="00FC1BC3" w:rsidRPr="00E4522C" w:rsidRDefault="00FC1BC3" w:rsidP="00FC1BC3">
      <w:pPr>
        <w:ind w:left="42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E4522C">
        <w:rPr>
          <w:rFonts w:ascii="Arial" w:hAnsi="Arial" w:cs="Arial"/>
          <w:b/>
          <w:bCs/>
          <w:sz w:val="22"/>
          <w:szCs w:val="22"/>
        </w:rPr>
        <w:t xml:space="preserve">BILJEŠKE </w:t>
      </w:r>
      <w:r w:rsidR="005A5190" w:rsidRPr="00E4522C">
        <w:rPr>
          <w:rFonts w:ascii="Arial" w:hAnsi="Arial" w:cs="Arial"/>
          <w:b/>
          <w:bCs/>
          <w:sz w:val="22"/>
          <w:szCs w:val="22"/>
        </w:rPr>
        <w:t>uz Izvještaj o prihodima i rashodima,</w:t>
      </w:r>
    </w:p>
    <w:p w14:paraId="7CEA3B83" w14:textId="77777777" w:rsidR="00FC1BC3" w:rsidRPr="00E4522C" w:rsidRDefault="00296B8D" w:rsidP="00FC1BC3">
      <w:pPr>
        <w:ind w:left="420"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5A5190" w:rsidRPr="00E4522C">
        <w:rPr>
          <w:rFonts w:ascii="Arial" w:hAnsi="Arial" w:cs="Arial"/>
          <w:b/>
          <w:bCs/>
          <w:sz w:val="22"/>
          <w:szCs w:val="22"/>
        </w:rPr>
        <w:t>rimicima i izdacima</w:t>
      </w:r>
      <w:r w:rsidR="00FC1BC3" w:rsidRPr="00E4522C">
        <w:rPr>
          <w:rFonts w:ascii="Arial" w:hAnsi="Arial" w:cs="Arial"/>
          <w:b/>
          <w:bCs/>
          <w:sz w:val="22"/>
          <w:szCs w:val="22"/>
        </w:rPr>
        <w:t xml:space="preserve">  - PR-RAS</w:t>
      </w:r>
    </w:p>
    <w:p w14:paraId="40FA02DB" w14:textId="77777777" w:rsidR="00FC1BC3" w:rsidRPr="00E4522C" w:rsidRDefault="00FC1BC3" w:rsidP="00FC1BC3">
      <w:pPr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14:paraId="524C658C" w14:textId="77777777" w:rsidR="00FC1BC3" w:rsidRPr="00E4522C" w:rsidRDefault="00FC1BC3" w:rsidP="00FC1BC3">
      <w:pPr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14:paraId="57E08B77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1.</w:t>
      </w:r>
    </w:p>
    <w:p w14:paraId="5C534BBD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6, Prihodi poslovanja</w:t>
      </w:r>
    </w:p>
    <w:p w14:paraId="028D8700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</w:p>
    <w:p w14:paraId="0A80CFB6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Prema Izmjenama i dopunama Državnog proračuna Republike Hrvatske za 2022. godinu, Financijski plan Zavoda za 2022. godinu iznosi 25.</w:t>
      </w:r>
      <w:r w:rsidR="00296B8D" w:rsidRPr="00E4522C">
        <w:rPr>
          <w:rFonts w:ascii="Arial" w:hAnsi="Arial" w:cs="Arial"/>
          <w:bCs/>
          <w:sz w:val="22"/>
          <w:szCs w:val="22"/>
        </w:rPr>
        <w:t>635.852</w:t>
      </w:r>
      <w:r w:rsidRPr="00E4522C">
        <w:rPr>
          <w:rFonts w:ascii="Arial" w:hAnsi="Arial" w:cs="Arial"/>
          <w:bCs/>
          <w:sz w:val="22"/>
          <w:szCs w:val="22"/>
        </w:rPr>
        <w:t xml:space="preserve"> kn.  </w:t>
      </w:r>
    </w:p>
    <w:p w14:paraId="0AAD4241" w14:textId="77777777" w:rsidR="00FC1BC3" w:rsidRPr="00E4522C" w:rsidRDefault="00FC1BC3" w:rsidP="00FC1BC3">
      <w:pPr>
        <w:pStyle w:val="BodyText"/>
        <w:rPr>
          <w:rFonts w:ascii="Arial" w:hAnsi="Arial" w:cs="Arial"/>
          <w:color w:val="FF0000"/>
          <w:highlight w:val="yellow"/>
        </w:rPr>
      </w:pPr>
    </w:p>
    <w:p w14:paraId="33D36683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Ukupno ostvareni prihodi poslovanja u promatranom razdoblju iznose </w:t>
      </w:r>
      <w:r w:rsidR="00296B8D" w:rsidRPr="00E4522C">
        <w:rPr>
          <w:rFonts w:ascii="Arial" w:hAnsi="Arial" w:cs="Arial"/>
          <w:sz w:val="22"/>
          <w:szCs w:val="22"/>
        </w:rPr>
        <w:t xml:space="preserve">25.473.839,23 </w:t>
      </w:r>
      <w:r w:rsidRPr="00E4522C">
        <w:rPr>
          <w:rFonts w:ascii="Arial" w:hAnsi="Arial" w:cs="Arial"/>
          <w:sz w:val="22"/>
          <w:szCs w:val="22"/>
        </w:rPr>
        <w:t xml:space="preserve">kn, što čini </w:t>
      </w:r>
      <w:r w:rsidR="00296B8D" w:rsidRPr="00E4522C">
        <w:rPr>
          <w:rFonts w:ascii="Arial" w:hAnsi="Arial" w:cs="Arial"/>
          <w:sz w:val="22"/>
          <w:szCs w:val="22"/>
        </w:rPr>
        <w:t xml:space="preserve">99,37 </w:t>
      </w:r>
      <w:r w:rsidRPr="00E4522C">
        <w:rPr>
          <w:rFonts w:ascii="Arial" w:hAnsi="Arial" w:cs="Arial"/>
          <w:sz w:val="22"/>
          <w:szCs w:val="22"/>
        </w:rPr>
        <w:t>% godišnjeg Financijskog plana.</w:t>
      </w:r>
    </w:p>
    <w:p w14:paraId="50106EEF" w14:textId="7CA257AA" w:rsidR="00FC1BC3" w:rsidRPr="005B395C" w:rsidRDefault="00FC1BC3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5B395C">
        <w:rPr>
          <w:rFonts w:ascii="Arial" w:hAnsi="Arial" w:cs="Arial"/>
          <w:sz w:val="22"/>
          <w:szCs w:val="22"/>
        </w:rPr>
        <w:t xml:space="preserve">U odnosu na </w:t>
      </w:r>
      <w:r w:rsidR="00E27297" w:rsidRPr="005B395C">
        <w:rPr>
          <w:rFonts w:ascii="Arial" w:hAnsi="Arial" w:cs="Arial"/>
          <w:sz w:val="22"/>
          <w:szCs w:val="22"/>
        </w:rPr>
        <w:t>usporedno</w:t>
      </w:r>
      <w:r w:rsidRPr="005B395C">
        <w:rPr>
          <w:rFonts w:ascii="Arial" w:hAnsi="Arial" w:cs="Arial"/>
          <w:sz w:val="22"/>
          <w:szCs w:val="22"/>
        </w:rPr>
        <w:t xml:space="preserve"> prošlogodišnje razdoblje, prihodi </w:t>
      </w:r>
      <w:r w:rsidR="000F4CAD" w:rsidRPr="005B395C">
        <w:rPr>
          <w:rFonts w:ascii="Arial" w:hAnsi="Arial" w:cs="Arial"/>
          <w:sz w:val="22"/>
          <w:szCs w:val="22"/>
        </w:rPr>
        <w:t xml:space="preserve">poslovanja </w:t>
      </w:r>
      <w:r w:rsidRPr="005B395C">
        <w:rPr>
          <w:rFonts w:ascii="Arial" w:hAnsi="Arial" w:cs="Arial"/>
          <w:sz w:val="22"/>
          <w:szCs w:val="22"/>
        </w:rPr>
        <w:t xml:space="preserve">su </w:t>
      </w:r>
      <w:r w:rsidR="00296B8D" w:rsidRPr="005B395C">
        <w:rPr>
          <w:rFonts w:ascii="Arial" w:hAnsi="Arial" w:cs="Arial"/>
          <w:sz w:val="22"/>
          <w:szCs w:val="22"/>
        </w:rPr>
        <w:t xml:space="preserve">povećani </w:t>
      </w:r>
      <w:r w:rsidR="006D1D8D" w:rsidRPr="005B395C">
        <w:rPr>
          <w:rFonts w:ascii="Arial" w:hAnsi="Arial" w:cs="Arial"/>
          <w:sz w:val="22"/>
          <w:szCs w:val="22"/>
        </w:rPr>
        <w:t>zbog povećanja prihoda pomoći od međunarodnih organizacija te institucija i tijela EU (šifra 632</w:t>
      </w:r>
      <w:r w:rsidR="005B395C" w:rsidRPr="005B395C">
        <w:rPr>
          <w:rFonts w:ascii="Arial" w:hAnsi="Arial" w:cs="Arial"/>
          <w:sz w:val="22"/>
          <w:szCs w:val="22"/>
        </w:rPr>
        <w:t>)</w:t>
      </w:r>
      <w:r w:rsidR="006D1D8D" w:rsidRPr="005B395C">
        <w:rPr>
          <w:rFonts w:ascii="Arial" w:hAnsi="Arial" w:cs="Arial"/>
          <w:sz w:val="22"/>
          <w:szCs w:val="22"/>
        </w:rPr>
        <w:t>, prihoda od upravnih i administrativnih pristojbi, pristojbi po posebnim propisima i naknada (šifra 65) te prihoda iz nadležnog proračuna i od HZZO-a na temelju ugovornih obveza (šifra 67)</w:t>
      </w:r>
      <w:r w:rsidR="005B395C" w:rsidRPr="005B395C">
        <w:rPr>
          <w:rFonts w:ascii="Arial" w:hAnsi="Arial" w:cs="Arial"/>
          <w:sz w:val="22"/>
          <w:szCs w:val="22"/>
        </w:rPr>
        <w:t>.</w:t>
      </w:r>
    </w:p>
    <w:p w14:paraId="217C9461" w14:textId="77777777" w:rsidR="00FC1BC3" w:rsidRPr="005B395C" w:rsidRDefault="00FC1BC3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35500A4" w14:textId="77777777" w:rsidR="00FC1BC3" w:rsidRPr="00E4522C" w:rsidRDefault="00FC1BC3" w:rsidP="00FC1BC3">
      <w:pPr>
        <w:rPr>
          <w:rFonts w:ascii="Arial" w:hAnsi="Arial" w:cs="Arial"/>
          <w:bCs/>
        </w:rPr>
      </w:pPr>
    </w:p>
    <w:p w14:paraId="2F065E48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2.</w:t>
      </w:r>
    </w:p>
    <w:p w14:paraId="225BCDAB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632, </w:t>
      </w:r>
      <w:r w:rsidR="00454120" w:rsidRPr="00E4522C">
        <w:rPr>
          <w:rFonts w:ascii="Arial" w:hAnsi="Arial" w:cs="Arial"/>
          <w:bCs/>
        </w:rPr>
        <w:t xml:space="preserve">Pomoći od međunarodnih organizacija te </w:t>
      </w:r>
      <w:r w:rsidRPr="00E4522C">
        <w:rPr>
          <w:rFonts w:ascii="Arial" w:hAnsi="Arial" w:cs="Arial"/>
          <w:bCs/>
        </w:rPr>
        <w:t>institucija i tijela EU</w:t>
      </w:r>
    </w:p>
    <w:p w14:paraId="36EDE6F9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</w:p>
    <w:p w14:paraId="5FC2ADBB" w14:textId="77777777" w:rsidR="00454120" w:rsidRPr="00E4522C" w:rsidRDefault="00FC1BC3" w:rsidP="00646407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Pomoć se odnosi na</w:t>
      </w:r>
      <w:r w:rsidR="00454120" w:rsidRPr="00E4522C">
        <w:rPr>
          <w:rFonts w:ascii="Arial" w:hAnsi="Arial" w:cs="Arial"/>
          <w:bCs/>
          <w:sz w:val="22"/>
          <w:szCs w:val="22"/>
        </w:rPr>
        <w:t>:</w:t>
      </w:r>
    </w:p>
    <w:p w14:paraId="4A8FBF84" w14:textId="28706141" w:rsidR="00454120" w:rsidRPr="00E4522C" w:rsidRDefault="00D701F9" w:rsidP="00646407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 </w:t>
      </w:r>
      <w:r w:rsidR="00454120" w:rsidRPr="00E4522C">
        <w:rPr>
          <w:rFonts w:ascii="Arial" w:hAnsi="Arial" w:cs="Arial"/>
          <w:bCs/>
          <w:sz w:val="22"/>
          <w:szCs w:val="22"/>
        </w:rPr>
        <w:t xml:space="preserve">(šifra 6321) refundacije za službena putovanja (u Europsku patentnu organizaciju – EPO) te refundacije za </w:t>
      </w:r>
      <w:r w:rsidR="00293AA4">
        <w:rPr>
          <w:rFonts w:ascii="Arial" w:hAnsi="Arial" w:cs="Arial"/>
          <w:bCs/>
          <w:sz w:val="22"/>
          <w:szCs w:val="22"/>
        </w:rPr>
        <w:t xml:space="preserve">putovanja radi stručnog usavršavanja u programima EPO-a </w:t>
      </w:r>
    </w:p>
    <w:p w14:paraId="07B309F7" w14:textId="77777777" w:rsidR="00454120" w:rsidRPr="00D701F9" w:rsidRDefault="00454120" w:rsidP="00646407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(šifra 6322) prihoda po osnovi primljene donacije tehnološke opreme (kapitalne pomoći)</w:t>
      </w:r>
    </w:p>
    <w:p w14:paraId="7A92087E" w14:textId="01D13A7F" w:rsidR="00D701F9" w:rsidRPr="00E4522C" w:rsidRDefault="00D701F9" w:rsidP="00646407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(šifra 6323) uplatu za plaću s početkom srpnja 2021. g</w:t>
      </w:r>
      <w:r>
        <w:rPr>
          <w:rFonts w:ascii="Arial" w:hAnsi="Arial" w:cs="Arial"/>
          <w:bCs/>
          <w:sz w:val="22"/>
          <w:szCs w:val="22"/>
        </w:rPr>
        <w:t>odine</w:t>
      </w:r>
      <w:r w:rsidRPr="00E4522C">
        <w:rPr>
          <w:rFonts w:ascii="Arial" w:hAnsi="Arial" w:cs="Arial"/>
          <w:bCs/>
          <w:sz w:val="22"/>
          <w:szCs w:val="22"/>
        </w:rPr>
        <w:t xml:space="preserve"> izaslane službenice na rad u tijelo Europske unije (Ured Europske unije za intelektualno vlasništvo – EUIPO; mandat je dvogodišnji) i refundacije troškova službenih putovanja zaposlenika u isto tijelo  </w:t>
      </w:r>
    </w:p>
    <w:p w14:paraId="4F5CB9B7" w14:textId="4F8A3D6A" w:rsidR="00454120" w:rsidRPr="00E4522C" w:rsidRDefault="007F0077" w:rsidP="00646407">
      <w:pPr>
        <w:ind w:left="60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4522C">
        <w:rPr>
          <w:rFonts w:ascii="Arial" w:hAnsi="Arial" w:cs="Arial"/>
          <w:bCs/>
          <w:sz w:val="22"/>
          <w:szCs w:val="22"/>
        </w:rPr>
        <w:t>Značajno povećanje u odnosu na prethodno izvještajno</w:t>
      </w:r>
      <w:r w:rsidR="00454120" w:rsidRPr="00E4522C">
        <w:rPr>
          <w:rFonts w:ascii="Arial" w:hAnsi="Arial" w:cs="Arial"/>
          <w:bCs/>
          <w:sz w:val="22"/>
          <w:szCs w:val="22"/>
        </w:rPr>
        <w:t xml:space="preserve"> razdoblje</w:t>
      </w:r>
      <w:r w:rsidRPr="00E4522C">
        <w:rPr>
          <w:rFonts w:ascii="Arial" w:hAnsi="Arial" w:cs="Arial"/>
          <w:bCs/>
          <w:sz w:val="22"/>
          <w:szCs w:val="22"/>
        </w:rPr>
        <w:t xml:space="preserve"> ostvareno je iz razloga što </w:t>
      </w:r>
      <w:r w:rsidR="005C3FAC">
        <w:rPr>
          <w:rFonts w:ascii="Arial" w:hAnsi="Arial" w:cs="Arial"/>
          <w:bCs/>
          <w:sz w:val="22"/>
          <w:szCs w:val="22"/>
        </w:rPr>
        <w:t xml:space="preserve">je </w:t>
      </w:r>
      <w:r w:rsidRPr="00E4522C">
        <w:rPr>
          <w:rFonts w:ascii="Arial" w:hAnsi="Arial" w:cs="Arial"/>
          <w:bCs/>
          <w:sz w:val="22"/>
          <w:szCs w:val="22"/>
        </w:rPr>
        <w:t>u 2021.</w:t>
      </w:r>
      <w:r w:rsidR="00293AA4">
        <w:rPr>
          <w:rFonts w:ascii="Arial" w:hAnsi="Arial" w:cs="Arial"/>
          <w:bCs/>
          <w:sz w:val="22"/>
          <w:szCs w:val="22"/>
        </w:rPr>
        <w:t xml:space="preserve"> slijedom restrikcija zbog pandemije bolesti COVID-19 </w:t>
      </w:r>
      <w:r w:rsidR="005C3FAC">
        <w:rPr>
          <w:rFonts w:ascii="Arial" w:hAnsi="Arial" w:cs="Arial"/>
          <w:bCs/>
          <w:sz w:val="22"/>
          <w:szCs w:val="22"/>
        </w:rPr>
        <w:t>ostvaren neznatan broj</w:t>
      </w:r>
      <w:r w:rsidRPr="00E4522C">
        <w:rPr>
          <w:rFonts w:ascii="Arial" w:hAnsi="Arial" w:cs="Arial"/>
          <w:bCs/>
          <w:sz w:val="22"/>
          <w:szCs w:val="22"/>
        </w:rPr>
        <w:t xml:space="preserve"> službenih putovanja (stoga </w:t>
      </w:r>
      <w:r w:rsidR="005C3FAC">
        <w:rPr>
          <w:rFonts w:ascii="Arial" w:hAnsi="Arial" w:cs="Arial"/>
          <w:bCs/>
          <w:sz w:val="22"/>
          <w:szCs w:val="22"/>
        </w:rPr>
        <w:t>i odgovarajućih</w:t>
      </w:r>
      <w:r w:rsidR="005C3FAC" w:rsidRPr="00E4522C">
        <w:rPr>
          <w:rFonts w:ascii="Arial" w:hAnsi="Arial" w:cs="Arial"/>
          <w:bCs/>
          <w:sz w:val="22"/>
          <w:szCs w:val="22"/>
        </w:rPr>
        <w:t xml:space="preserve"> </w:t>
      </w:r>
      <w:r w:rsidRPr="00E4522C">
        <w:rPr>
          <w:rFonts w:ascii="Arial" w:hAnsi="Arial" w:cs="Arial"/>
          <w:bCs/>
          <w:sz w:val="22"/>
          <w:szCs w:val="22"/>
        </w:rPr>
        <w:t xml:space="preserve">refundacija) </w:t>
      </w:r>
      <w:r w:rsidR="005C3FAC">
        <w:rPr>
          <w:rFonts w:ascii="Arial" w:hAnsi="Arial" w:cs="Arial"/>
          <w:bCs/>
          <w:sz w:val="22"/>
          <w:szCs w:val="22"/>
        </w:rPr>
        <w:t>te nije bilo</w:t>
      </w:r>
      <w:r w:rsidRPr="00E4522C">
        <w:rPr>
          <w:rFonts w:ascii="Arial" w:hAnsi="Arial" w:cs="Arial"/>
          <w:bCs/>
          <w:sz w:val="22"/>
          <w:szCs w:val="22"/>
        </w:rPr>
        <w:t xml:space="preserve"> primljenih donacija, dok se prihod </w:t>
      </w:r>
      <w:r w:rsidR="005C3FAC">
        <w:rPr>
          <w:rFonts w:ascii="Arial" w:hAnsi="Arial" w:cs="Arial"/>
          <w:bCs/>
          <w:sz w:val="22"/>
          <w:szCs w:val="22"/>
        </w:rPr>
        <w:t xml:space="preserve">od uplate </w:t>
      </w:r>
      <w:r w:rsidRPr="00E4522C">
        <w:rPr>
          <w:rFonts w:ascii="Arial" w:hAnsi="Arial" w:cs="Arial"/>
          <w:bCs/>
          <w:sz w:val="22"/>
          <w:szCs w:val="22"/>
        </w:rPr>
        <w:t xml:space="preserve">za plaću izaslane službenice odnosio samo za drugu polovicu 2021.godine – od kad je službenica na mandatu. </w:t>
      </w:r>
    </w:p>
    <w:p w14:paraId="334D89B5" w14:textId="77777777" w:rsidR="00FC1BC3" w:rsidRPr="00E4522C" w:rsidRDefault="00FC1BC3" w:rsidP="00FC1BC3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40A8B1A1" w14:textId="77777777" w:rsidR="00FC1BC3" w:rsidRPr="00E4522C" w:rsidRDefault="00FC1BC3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2B35544" w14:textId="77777777" w:rsidR="00FC1BC3" w:rsidRPr="00BF26C2" w:rsidRDefault="00FC1BC3" w:rsidP="00FC1BC3">
      <w:pPr>
        <w:jc w:val="center"/>
        <w:rPr>
          <w:rFonts w:ascii="Arial" w:hAnsi="Arial" w:cs="Arial"/>
          <w:bCs/>
        </w:rPr>
      </w:pPr>
      <w:r w:rsidRPr="00BF26C2">
        <w:rPr>
          <w:rFonts w:ascii="Arial" w:hAnsi="Arial" w:cs="Arial"/>
          <w:bCs/>
        </w:rPr>
        <w:t>Bilješka 3.</w:t>
      </w:r>
    </w:p>
    <w:p w14:paraId="54DADB22" w14:textId="534469AF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BF26C2">
        <w:rPr>
          <w:rFonts w:ascii="Arial" w:hAnsi="Arial" w:cs="Arial"/>
          <w:bCs/>
        </w:rPr>
        <w:t>Šifra 651, Ostale pristojbe i naknade</w:t>
      </w:r>
    </w:p>
    <w:p w14:paraId="6B15817D" w14:textId="77777777" w:rsidR="00FC1BC3" w:rsidRPr="00E4522C" w:rsidRDefault="00FC1BC3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331585F5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Prihodi se ostvaruju temeljem provedbe međunarodnih ugovora o suradnji vezanih za područje patenata i to: Ugovora o suradnji na području patenata (PCT – Patent Cooperation Treaty) kojeg administrira Međunarodni ured Svjetske  organizacije za intelektualno vlasništvo (WIPO – World Intellectual Property  Organization) sa sjedištem u Ženevi, i Konvencije o priznavanju europskih patenata (EPC – European Patent Convention) koju administrira Europski patentni ured  (EPO – European Patent Office) kao izvršno tijelo Europske patentne organizacije (European Patent Organization). </w:t>
      </w:r>
    </w:p>
    <w:p w14:paraId="5BC0D10F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Iz navedenih međunarodnih ugovora, kojih je Republika Hrvatska potpisnica, proizlaze financijske obveze Zavoda da iz tih prihoda od uplata podnositelja prijava patenata, kao i nositelja priznatih i važećih patenata, proslijedi uplatu pripadajuće pristojbe navedenim međunarodnim uredima, iskazano na rashodovnoj strani.</w:t>
      </w:r>
    </w:p>
    <w:p w14:paraId="0F210A1D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Slijedom PCT Ugovora, Zavod zaprima međunarodne prijave patenta koje je dužan, zajedno s pristojbama koje se plaćaju za tu prijavu, a uplaćuju se u državni proračun, proslijediti Međunarodnom uredu Svjetske organizacije za intelektualno vlasništvo u Ženevi, dok je odgovarajući dio uplata za održavanje patenata priznatih temeljem Europske patentne </w:t>
      </w:r>
      <w:r w:rsidRPr="00E4522C">
        <w:rPr>
          <w:rFonts w:ascii="Arial" w:hAnsi="Arial" w:cs="Arial"/>
          <w:sz w:val="22"/>
          <w:szCs w:val="22"/>
        </w:rPr>
        <w:lastRenderedPageBreak/>
        <w:t xml:space="preserve">konvencije dužan proslijediti Europskom patentnom uredu. Iz tog su razloga sredstva prihoda iz izvora 43 planirana za pokriće plaćanja navedenih rashoda. </w:t>
      </w:r>
    </w:p>
    <w:p w14:paraId="018DAFF7" w14:textId="77777777" w:rsidR="00FC1BC3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Ovi prihodi su transakcijske prirode tj. odgovarajući (nefiksni) iznosi sukladno obujmu aktivnosti prijavitelja i nositelja prava, a prema utvrđenim međunarodnim obvezama se transferiraju međunarodnim organizacijama i bilježe kao rashodi; preostala sredstva (umanjena za rezervu za tekuća plaćanja) se periodički preknjižavaju u opće prihode državnog proračuna. U promatranom razdoblju, slijedom povećanja prihoda i akumulacije tekućih rezervi izvršeno je preknjiženje ostvarenih prihoda (povrat u opće prihode državnog proračuna) u iznosu od </w:t>
      </w:r>
      <w:r w:rsidR="00B85450" w:rsidRPr="00E4522C">
        <w:rPr>
          <w:rFonts w:ascii="Arial" w:hAnsi="Arial" w:cs="Arial"/>
          <w:sz w:val="22"/>
          <w:szCs w:val="22"/>
        </w:rPr>
        <w:t>12.0</w:t>
      </w:r>
      <w:r w:rsidRPr="00E4522C">
        <w:rPr>
          <w:rFonts w:ascii="Arial" w:hAnsi="Arial" w:cs="Arial"/>
          <w:sz w:val="22"/>
          <w:szCs w:val="22"/>
        </w:rPr>
        <w:t xml:space="preserve">00.000 kn. </w:t>
      </w:r>
      <w:r w:rsidR="00076EF7">
        <w:rPr>
          <w:rFonts w:ascii="Arial" w:hAnsi="Arial" w:cs="Arial"/>
          <w:sz w:val="22"/>
          <w:szCs w:val="22"/>
        </w:rPr>
        <w:t xml:space="preserve">Povećanje stavke </w:t>
      </w:r>
      <w:r w:rsidRPr="00E4522C">
        <w:rPr>
          <w:rFonts w:ascii="Arial" w:hAnsi="Arial" w:cs="Arial"/>
          <w:sz w:val="22"/>
          <w:szCs w:val="22"/>
        </w:rPr>
        <w:t>u odnosu na usporedno razdoblje proizlazi iz</w:t>
      </w:r>
      <w:r w:rsidRPr="00E4522C">
        <w:rPr>
          <w:rFonts w:ascii="Arial" w:hAnsi="Arial" w:cs="Arial"/>
          <w:color w:val="FF0000"/>
          <w:sz w:val="22"/>
          <w:szCs w:val="22"/>
        </w:rPr>
        <w:t xml:space="preserve"> </w:t>
      </w:r>
      <w:r w:rsidR="00076EF7">
        <w:rPr>
          <w:rFonts w:ascii="Arial" w:hAnsi="Arial" w:cs="Arial"/>
          <w:sz w:val="22"/>
          <w:szCs w:val="22"/>
        </w:rPr>
        <w:t>obujma</w:t>
      </w:r>
      <w:r w:rsidR="00076EF7" w:rsidRPr="00E4522C">
        <w:rPr>
          <w:rFonts w:ascii="Arial" w:hAnsi="Arial" w:cs="Arial"/>
          <w:sz w:val="22"/>
          <w:szCs w:val="22"/>
        </w:rPr>
        <w:t xml:space="preserve"> aktivnosti prijavitelja i nositelja prava</w:t>
      </w:r>
      <w:r w:rsidR="00076EF7">
        <w:rPr>
          <w:rFonts w:ascii="Arial" w:hAnsi="Arial" w:cs="Arial"/>
          <w:sz w:val="22"/>
          <w:szCs w:val="22"/>
        </w:rPr>
        <w:t>.</w:t>
      </w:r>
    </w:p>
    <w:p w14:paraId="33A43766" w14:textId="77777777" w:rsidR="00076EF7" w:rsidRPr="00E4522C" w:rsidRDefault="00076EF7" w:rsidP="00FC1BC3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3DEE2563" w14:textId="77777777" w:rsidR="00FC1BC3" w:rsidRDefault="00FC1BC3" w:rsidP="00FC1BC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1D2A6E" w14:textId="77777777" w:rsidR="00076EF7" w:rsidRPr="00E4522C" w:rsidRDefault="00076EF7" w:rsidP="00FC1BC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F1AFDB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 Bilješka 4.</w:t>
      </w:r>
    </w:p>
    <w:p w14:paraId="5BF41BA1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652, Prihodi po posebnim propisima</w:t>
      </w:r>
    </w:p>
    <w:p w14:paraId="3ED4DCBC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724EBB2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Prihod (šifra 6521) proizašao je temeljem prebijanja  obveze plaćanja članarine prema WIPO-u i prihoda državnog proračuna od uplata WIPO-a, a prema Madridskom sporazumu o međunarodnoj registraciji žigova.</w:t>
      </w:r>
    </w:p>
    <w:p w14:paraId="2E72C583" w14:textId="3D266C91" w:rsidR="00FC1BC3" w:rsidRPr="00DE5903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Ostali nespomenuti prihodi (šifra 6526) predstavljaju prihode po posebnim ugovorima sklopljenim s Uredom Europske unije za intelektualno vlasništvo </w:t>
      </w:r>
      <w:r w:rsidRPr="00076EF7">
        <w:rPr>
          <w:rFonts w:ascii="Arial" w:hAnsi="Arial" w:cs="Arial"/>
          <w:sz w:val="22"/>
          <w:szCs w:val="22"/>
        </w:rPr>
        <w:t>(</w:t>
      </w:r>
      <w:r w:rsidRPr="00076EF7">
        <w:rPr>
          <w:rStyle w:val="Strong"/>
          <w:rFonts w:ascii="Arial" w:hAnsi="Arial" w:cs="Arial"/>
          <w:b w:val="0"/>
          <w:iCs/>
          <w:sz w:val="22"/>
          <w:szCs w:val="22"/>
        </w:rPr>
        <w:t>European Union Intellectual Property Office -</w:t>
      </w:r>
      <w:r w:rsidRPr="00076EF7">
        <w:rPr>
          <w:rStyle w:val="Strong"/>
          <w:rFonts w:ascii="Arial" w:hAnsi="Arial" w:cs="Arial"/>
          <w:iCs/>
          <w:sz w:val="22"/>
          <w:szCs w:val="22"/>
        </w:rPr>
        <w:t xml:space="preserve"> </w:t>
      </w:r>
      <w:r w:rsidRPr="00076EF7">
        <w:rPr>
          <w:rFonts w:ascii="Arial" w:hAnsi="Arial" w:cs="Arial"/>
          <w:sz w:val="22"/>
          <w:szCs w:val="22"/>
        </w:rPr>
        <w:t>EUIPO) s ciljem usklađivanja</w:t>
      </w:r>
      <w:r w:rsidRPr="00E4522C">
        <w:rPr>
          <w:rFonts w:ascii="Arial" w:hAnsi="Arial" w:cs="Arial"/>
          <w:sz w:val="22"/>
          <w:szCs w:val="22"/>
        </w:rPr>
        <w:t xml:space="preserve"> i pr</w:t>
      </w:r>
      <w:r w:rsidR="00076EF7">
        <w:rPr>
          <w:rFonts w:ascii="Arial" w:hAnsi="Arial" w:cs="Arial"/>
          <w:sz w:val="22"/>
          <w:szCs w:val="22"/>
        </w:rPr>
        <w:t>o</w:t>
      </w:r>
      <w:r w:rsidRPr="00E4522C">
        <w:rPr>
          <w:rFonts w:ascii="Arial" w:hAnsi="Arial" w:cs="Arial"/>
          <w:sz w:val="22"/>
          <w:szCs w:val="22"/>
        </w:rPr>
        <w:t>vođenja prakse Europske unije u postupcima registracije žigova i dizajna</w:t>
      </w:r>
      <w:r w:rsidR="00D94CE1">
        <w:rPr>
          <w:rFonts w:ascii="Arial" w:hAnsi="Arial" w:cs="Arial"/>
          <w:sz w:val="22"/>
          <w:szCs w:val="22"/>
        </w:rPr>
        <w:t xml:space="preserve"> te prihode temeljem nadoknade troškova središnjim uredima </w:t>
      </w:r>
      <w:r w:rsidR="00D94CE1" w:rsidRPr="000E300D">
        <w:rPr>
          <w:rFonts w:ascii="Arial" w:hAnsi="Arial" w:cs="Arial"/>
          <w:sz w:val="22"/>
          <w:szCs w:val="22"/>
        </w:rPr>
        <w:t>za industrijsko vlasništvo država članica</w:t>
      </w:r>
      <w:r w:rsidR="00D94CE1">
        <w:rPr>
          <w:rFonts w:ascii="Arial" w:hAnsi="Arial" w:cs="Arial"/>
          <w:sz w:val="22"/>
          <w:szCs w:val="22"/>
        </w:rPr>
        <w:t xml:space="preserve"> (tzv. </w:t>
      </w:r>
      <w:r w:rsidR="00D94CE1" w:rsidRPr="00365BC7">
        <w:rPr>
          <w:rFonts w:ascii="Arial" w:hAnsi="Arial" w:cs="Arial"/>
          <w:i/>
          <w:sz w:val="22"/>
          <w:szCs w:val="22"/>
        </w:rPr>
        <w:t>offsetting</w:t>
      </w:r>
      <w:r w:rsidR="00D94CE1">
        <w:rPr>
          <w:rFonts w:ascii="Arial" w:hAnsi="Arial" w:cs="Arial"/>
          <w:sz w:val="22"/>
          <w:szCs w:val="22"/>
        </w:rPr>
        <w:t>)</w:t>
      </w:r>
      <w:r w:rsidRPr="00E4522C">
        <w:rPr>
          <w:rFonts w:ascii="Arial" w:hAnsi="Arial" w:cs="Arial"/>
          <w:sz w:val="22"/>
          <w:szCs w:val="22"/>
        </w:rPr>
        <w:t xml:space="preserve"> </w:t>
      </w:r>
      <w:r w:rsidR="00D94CE1">
        <w:rPr>
          <w:rFonts w:ascii="Arial" w:hAnsi="Arial" w:cs="Arial"/>
          <w:sz w:val="22"/>
          <w:szCs w:val="22"/>
        </w:rPr>
        <w:t xml:space="preserve"> propisane</w:t>
      </w:r>
      <w:r w:rsidR="000C071B">
        <w:rPr>
          <w:rFonts w:ascii="Arial" w:hAnsi="Arial" w:cs="Arial"/>
          <w:sz w:val="22"/>
          <w:szCs w:val="22"/>
        </w:rPr>
        <w:t xml:space="preserve"> odredbama</w:t>
      </w:r>
      <w:r w:rsidR="000C071B" w:rsidRPr="000C071B">
        <w:t xml:space="preserve"> </w:t>
      </w:r>
      <w:r w:rsidR="000C071B" w:rsidRPr="00365BC7">
        <w:rPr>
          <w:rFonts w:ascii="Arial" w:hAnsi="Arial" w:cs="Arial"/>
        </w:rPr>
        <w:t>člankom 172.</w:t>
      </w:r>
      <w:r w:rsidR="000C071B">
        <w:rPr>
          <w:rFonts w:ascii="Arial" w:hAnsi="Arial" w:cs="Arial"/>
        </w:rPr>
        <w:t xml:space="preserve"> </w:t>
      </w:r>
      <w:r w:rsidR="000C071B">
        <w:rPr>
          <w:rFonts w:ascii="Arial" w:hAnsi="Arial" w:cs="Arial"/>
          <w:sz w:val="22"/>
          <w:szCs w:val="22"/>
        </w:rPr>
        <w:t>Uredbe</w:t>
      </w:r>
      <w:r w:rsidR="000C071B" w:rsidRPr="000C071B">
        <w:rPr>
          <w:rFonts w:ascii="Arial" w:hAnsi="Arial" w:cs="Arial"/>
          <w:sz w:val="22"/>
          <w:szCs w:val="22"/>
        </w:rPr>
        <w:t xml:space="preserve"> (EU) 2017/1001 Europskog parlamenta i Vijeća od 14. lipnja 2017. o žigu Europske unije</w:t>
      </w:r>
      <w:r w:rsidR="000C071B">
        <w:rPr>
          <w:rFonts w:ascii="Arial" w:hAnsi="Arial" w:cs="Arial"/>
          <w:sz w:val="22"/>
          <w:szCs w:val="22"/>
        </w:rPr>
        <w:t>.</w:t>
      </w:r>
      <w:r w:rsidR="000C071B" w:rsidRPr="000C071B">
        <w:rPr>
          <w:rFonts w:ascii="Arial" w:hAnsi="Arial" w:cs="Arial"/>
          <w:sz w:val="22"/>
          <w:szCs w:val="22"/>
        </w:rPr>
        <w:t xml:space="preserve"> </w:t>
      </w:r>
      <w:r w:rsidR="00D94CE1">
        <w:rPr>
          <w:rFonts w:ascii="Arial" w:hAnsi="Arial" w:cs="Arial"/>
          <w:sz w:val="22"/>
          <w:szCs w:val="22"/>
        </w:rPr>
        <w:t xml:space="preserve"> </w:t>
      </w:r>
      <w:r w:rsidRPr="00E4522C">
        <w:rPr>
          <w:rFonts w:ascii="Arial" w:hAnsi="Arial" w:cs="Arial"/>
          <w:sz w:val="22"/>
          <w:szCs w:val="22"/>
        </w:rPr>
        <w:t xml:space="preserve">Prihodi i rashodi vode se kao posebni tekući projekt T763005 naziva: Suradnja DZIV-a s Uredom Europske unije za intelektualno vlasništvo (EUIPO), a evidentiraju na izvoru 43 (Ostali prihodi za posebne namjene). </w:t>
      </w:r>
      <w:r w:rsidR="00DE5903">
        <w:rPr>
          <w:rFonts w:ascii="Arial" w:hAnsi="Arial" w:cs="Arial"/>
          <w:sz w:val="22"/>
          <w:szCs w:val="22"/>
        </w:rPr>
        <w:t>U</w:t>
      </w:r>
      <w:r w:rsidR="00DE5903" w:rsidRPr="00E4522C">
        <w:rPr>
          <w:rFonts w:ascii="Arial" w:hAnsi="Arial" w:cs="Arial"/>
          <w:sz w:val="22"/>
          <w:szCs w:val="22"/>
        </w:rPr>
        <w:t xml:space="preserve"> izvještajnom razdoblju </w:t>
      </w:r>
      <w:r w:rsidR="00DE5903">
        <w:rPr>
          <w:rFonts w:ascii="Arial" w:hAnsi="Arial" w:cs="Arial"/>
          <w:sz w:val="22"/>
          <w:szCs w:val="22"/>
        </w:rPr>
        <w:t>i</w:t>
      </w:r>
      <w:r w:rsidRPr="00E4522C">
        <w:rPr>
          <w:rFonts w:ascii="Arial" w:hAnsi="Arial" w:cs="Arial"/>
          <w:sz w:val="22"/>
          <w:szCs w:val="22"/>
        </w:rPr>
        <w:t xml:space="preserve">znos </w:t>
      </w:r>
      <w:r w:rsidR="00F80822" w:rsidRPr="00E4522C">
        <w:rPr>
          <w:rFonts w:ascii="Arial" w:hAnsi="Arial" w:cs="Arial"/>
          <w:sz w:val="22"/>
          <w:szCs w:val="22"/>
        </w:rPr>
        <w:t>je neznatno veći (za 1,7 %)</w:t>
      </w:r>
      <w:r w:rsidR="00DE5903">
        <w:rPr>
          <w:rFonts w:ascii="Arial" w:hAnsi="Arial" w:cs="Arial"/>
          <w:sz w:val="22"/>
          <w:szCs w:val="22"/>
        </w:rPr>
        <w:t>,</w:t>
      </w:r>
      <w:r w:rsidR="00F80822" w:rsidRPr="00E4522C">
        <w:rPr>
          <w:rFonts w:ascii="Arial" w:hAnsi="Arial" w:cs="Arial"/>
          <w:sz w:val="22"/>
          <w:szCs w:val="22"/>
        </w:rPr>
        <w:t xml:space="preserve"> a </w:t>
      </w:r>
      <w:r w:rsidR="00F80822" w:rsidRPr="00DE5903">
        <w:rPr>
          <w:rFonts w:ascii="Arial" w:hAnsi="Arial" w:cs="Arial"/>
          <w:sz w:val="22"/>
          <w:szCs w:val="22"/>
        </w:rPr>
        <w:t>sadrži</w:t>
      </w:r>
      <w:r w:rsidRPr="00DE5903">
        <w:rPr>
          <w:rFonts w:ascii="Arial" w:hAnsi="Arial" w:cs="Arial"/>
          <w:sz w:val="22"/>
          <w:szCs w:val="22"/>
        </w:rPr>
        <w:t xml:space="preserve"> akontacijsk</w:t>
      </w:r>
      <w:r w:rsidR="00F80822" w:rsidRPr="00DE5903">
        <w:rPr>
          <w:rFonts w:ascii="Arial" w:hAnsi="Arial" w:cs="Arial"/>
          <w:sz w:val="22"/>
          <w:szCs w:val="22"/>
        </w:rPr>
        <w:t>u</w:t>
      </w:r>
      <w:r w:rsidRPr="00DE5903">
        <w:rPr>
          <w:rFonts w:ascii="Arial" w:hAnsi="Arial" w:cs="Arial"/>
          <w:sz w:val="22"/>
          <w:szCs w:val="22"/>
        </w:rPr>
        <w:t xml:space="preserve"> </w:t>
      </w:r>
      <w:r w:rsidR="00DE5903">
        <w:rPr>
          <w:rFonts w:ascii="Arial" w:hAnsi="Arial" w:cs="Arial"/>
          <w:sz w:val="22"/>
          <w:szCs w:val="22"/>
        </w:rPr>
        <w:t>ratu</w:t>
      </w:r>
      <w:r w:rsidR="000C071B">
        <w:rPr>
          <w:rFonts w:ascii="Arial" w:hAnsi="Arial" w:cs="Arial"/>
          <w:sz w:val="22"/>
          <w:szCs w:val="22"/>
        </w:rPr>
        <w:t xml:space="preserve"> za troškove provedbe  ugovora o suradnji</w:t>
      </w:r>
      <w:r w:rsidR="00DE5903">
        <w:rPr>
          <w:rFonts w:ascii="Arial" w:hAnsi="Arial" w:cs="Arial"/>
          <w:sz w:val="22"/>
          <w:szCs w:val="22"/>
        </w:rPr>
        <w:t xml:space="preserve"> tekuće godine te obračunsku ratu za</w:t>
      </w:r>
      <w:r w:rsidR="000C071B">
        <w:rPr>
          <w:rFonts w:ascii="Arial" w:hAnsi="Arial" w:cs="Arial"/>
          <w:sz w:val="22"/>
          <w:szCs w:val="22"/>
        </w:rPr>
        <w:t xml:space="preserve"> ugovor iz</w:t>
      </w:r>
      <w:r w:rsidR="00DE5903">
        <w:rPr>
          <w:rFonts w:ascii="Arial" w:hAnsi="Arial" w:cs="Arial"/>
          <w:sz w:val="22"/>
          <w:szCs w:val="22"/>
        </w:rPr>
        <w:t xml:space="preserve"> prethodn</w:t>
      </w:r>
      <w:r w:rsidR="000C071B">
        <w:rPr>
          <w:rFonts w:ascii="Arial" w:hAnsi="Arial" w:cs="Arial"/>
          <w:sz w:val="22"/>
          <w:szCs w:val="22"/>
        </w:rPr>
        <w:t>e</w:t>
      </w:r>
      <w:r w:rsidR="00DE5903">
        <w:rPr>
          <w:rFonts w:ascii="Arial" w:hAnsi="Arial" w:cs="Arial"/>
          <w:sz w:val="22"/>
          <w:szCs w:val="22"/>
        </w:rPr>
        <w:t xml:space="preserve"> godin</w:t>
      </w:r>
      <w:r w:rsidR="000C071B">
        <w:rPr>
          <w:rFonts w:ascii="Arial" w:hAnsi="Arial" w:cs="Arial"/>
          <w:sz w:val="22"/>
          <w:szCs w:val="22"/>
        </w:rPr>
        <w:t>e</w:t>
      </w:r>
      <w:r w:rsidR="00DE5903">
        <w:rPr>
          <w:rFonts w:ascii="Arial" w:hAnsi="Arial" w:cs="Arial"/>
          <w:sz w:val="22"/>
          <w:szCs w:val="22"/>
        </w:rPr>
        <w:t xml:space="preserve">, </w:t>
      </w:r>
      <w:r w:rsidR="000C071B">
        <w:rPr>
          <w:rFonts w:ascii="Arial" w:hAnsi="Arial" w:cs="Arial"/>
          <w:sz w:val="22"/>
          <w:szCs w:val="22"/>
        </w:rPr>
        <w:t xml:space="preserve">kao </w:t>
      </w:r>
      <w:r w:rsidR="00DB569F" w:rsidRPr="00DE5903">
        <w:rPr>
          <w:rFonts w:ascii="Arial" w:hAnsi="Arial" w:cs="Arial"/>
          <w:sz w:val="22"/>
          <w:szCs w:val="22"/>
        </w:rPr>
        <w:t xml:space="preserve">i </w:t>
      </w:r>
      <w:r w:rsidR="000E300D">
        <w:rPr>
          <w:rFonts w:ascii="Arial" w:hAnsi="Arial" w:cs="Arial"/>
          <w:sz w:val="22"/>
          <w:szCs w:val="22"/>
        </w:rPr>
        <w:t xml:space="preserve">nadoknadu troškova središnjim uredima </w:t>
      </w:r>
      <w:r w:rsidR="000E300D" w:rsidRPr="000E300D">
        <w:rPr>
          <w:rFonts w:ascii="Arial" w:hAnsi="Arial" w:cs="Arial"/>
          <w:sz w:val="22"/>
          <w:szCs w:val="22"/>
        </w:rPr>
        <w:t>za industrijsko vlasništvo država članica</w:t>
      </w:r>
      <w:r w:rsidR="000E300D">
        <w:rPr>
          <w:rFonts w:ascii="Arial" w:hAnsi="Arial" w:cs="Arial"/>
          <w:sz w:val="22"/>
          <w:szCs w:val="22"/>
        </w:rPr>
        <w:t xml:space="preserve"> (tzv. </w:t>
      </w:r>
      <w:r w:rsidR="00DE5903" w:rsidRPr="00365BC7">
        <w:rPr>
          <w:rFonts w:ascii="Arial" w:hAnsi="Arial" w:cs="Arial"/>
          <w:i/>
          <w:sz w:val="22"/>
          <w:szCs w:val="22"/>
        </w:rPr>
        <w:t>offsetting</w:t>
      </w:r>
      <w:r w:rsidR="000E300D">
        <w:rPr>
          <w:rFonts w:ascii="Arial" w:hAnsi="Arial" w:cs="Arial"/>
          <w:sz w:val="22"/>
          <w:szCs w:val="22"/>
        </w:rPr>
        <w:t>)</w:t>
      </w:r>
      <w:r w:rsidR="00DE5903">
        <w:rPr>
          <w:rFonts w:ascii="Arial" w:hAnsi="Arial" w:cs="Arial"/>
          <w:sz w:val="22"/>
          <w:szCs w:val="22"/>
        </w:rPr>
        <w:t xml:space="preserve"> za </w:t>
      </w:r>
      <w:r w:rsidR="00F80822" w:rsidRPr="00DE5903">
        <w:rPr>
          <w:rFonts w:ascii="Arial" w:hAnsi="Arial" w:cs="Arial"/>
          <w:sz w:val="22"/>
          <w:szCs w:val="22"/>
        </w:rPr>
        <w:t>razdoblje n-2, tj.</w:t>
      </w:r>
      <w:r w:rsidR="000E300D">
        <w:rPr>
          <w:rFonts w:ascii="Arial" w:hAnsi="Arial" w:cs="Arial"/>
          <w:sz w:val="22"/>
          <w:szCs w:val="22"/>
        </w:rPr>
        <w:t xml:space="preserve"> za </w:t>
      </w:r>
      <w:r w:rsidR="00F80822" w:rsidRPr="00DE5903">
        <w:rPr>
          <w:rFonts w:ascii="Arial" w:hAnsi="Arial" w:cs="Arial"/>
          <w:sz w:val="22"/>
          <w:szCs w:val="22"/>
        </w:rPr>
        <w:t xml:space="preserve"> </w:t>
      </w:r>
      <w:r w:rsidRPr="00DE5903">
        <w:rPr>
          <w:rFonts w:ascii="Arial" w:hAnsi="Arial" w:cs="Arial"/>
          <w:sz w:val="22"/>
          <w:szCs w:val="22"/>
        </w:rPr>
        <w:t>2020.</w:t>
      </w:r>
      <w:r w:rsidR="000C071B">
        <w:rPr>
          <w:rFonts w:ascii="Arial" w:hAnsi="Arial" w:cs="Arial"/>
          <w:sz w:val="22"/>
          <w:szCs w:val="22"/>
        </w:rPr>
        <w:t xml:space="preserve"> </w:t>
      </w:r>
      <w:r w:rsidRPr="00DE5903">
        <w:rPr>
          <w:rFonts w:ascii="Arial" w:hAnsi="Arial" w:cs="Arial"/>
          <w:sz w:val="22"/>
          <w:szCs w:val="22"/>
        </w:rPr>
        <w:t xml:space="preserve">godinu. </w:t>
      </w:r>
    </w:p>
    <w:p w14:paraId="36C1B88A" w14:textId="77777777" w:rsidR="00076EF7" w:rsidRPr="00E4522C" w:rsidRDefault="00076EF7" w:rsidP="00FC1BC3">
      <w:pPr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40D15987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5.</w:t>
      </w:r>
    </w:p>
    <w:p w14:paraId="3A647040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6615, Prihodi od pruženih usluga</w:t>
      </w:r>
    </w:p>
    <w:p w14:paraId="3A3329C8" w14:textId="77777777" w:rsidR="00FC1BC3" w:rsidRPr="00E4522C" w:rsidRDefault="00FC1BC3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7D6B206" w14:textId="7551C73E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Radi se o vlastitim prihodima </w:t>
      </w:r>
      <w:r w:rsidR="005F4076" w:rsidRPr="00E4522C">
        <w:rPr>
          <w:rFonts w:ascii="Arial" w:hAnsi="Arial" w:cs="Arial"/>
          <w:sz w:val="22"/>
          <w:szCs w:val="22"/>
        </w:rPr>
        <w:t xml:space="preserve">(izvor 31) </w:t>
      </w:r>
      <w:r w:rsidRPr="00E4522C">
        <w:rPr>
          <w:rFonts w:ascii="Arial" w:hAnsi="Arial" w:cs="Arial"/>
          <w:sz w:val="22"/>
          <w:szCs w:val="22"/>
        </w:rPr>
        <w:t>od prometa internog ugostiteljskog objekta</w:t>
      </w:r>
      <w:r w:rsidR="005F4076" w:rsidRPr="00E4522C">
        <w:rPr>
          <w:rFonts w:ascii="Arial" w:hAnsi="Arial" w:cs="Arial"/>
          <w:sz w:val="22"/>
          <w:szCs w:val="22"/>
        </w:rPr>
        <w:t xml:space="preserve">. </w:t>
      </w:r>
      <w:r w:rsidR="005F4076" w:rsidRPr="00C7762A">
        <w:rPr>
          <w:rFonts w:ascii="Arial" w:hAnsi="Arial" w:cs="Arial"/>
          <w:sz w:val="22"/>
          <w:szCs w:val="22"/>
        </w:rPr>
        <w:t xml:space="preserve">Smanjenje u izvještajnom razdoblju proizlazi iz razloga što je </w:t>
      </w:r>
      <w:r w:rsidRPr="00C7762A">
        <w:rPr>
          <w:rFonts w:ascii="Arial" w:hAnsi="Arial" w:cs="Arial"/>
          <w:sz w:val="22"/>
          <w:szCs w:val="22"/>
        </w:rPr>
        <w:t xml:space="preserve">objekt </w:t>
      </w:r>
      <w:r w:rsidR="00C7762A" w:rsidRPr="00C7762A">
        <w:rPr>
          <w:rFonts w:ascii="Arial" w:hAnsi="Arial" w:cs="Arial"/>
          <w:sz w:val="22"/>
          <w:szCs w:val="22"/>
        </w:rPr>
        <w:t xml:space="preserve">privremeno </w:t>
      </w:r>
      <w:r w:rsidR="005F4076" w:rsidRPr="00C7762A">
        <w:rPr>
          <w:rFonts w:ascii="Arial" w:hAnsi="Arial" w:cs="Arial"/>
          <w:sz w:val="22"/>
          <w:szCs w:val="22"/>
        </w:rPr>
        <w:t>p</w:t>
      </w:r>
      <w:r w:rsidRPr="00C7762A">
        <w:rPr>
          <w:rFonts w:ascii="Arial" w:hAnsi="Arial" w:cs="Arial"/>
          <w:sz w:val="22"/>
          <w:szCs w:val="22"/>
        </w:rPr>
        <w:t>restao s radom 31.5.2022. godine</w:t>
      </w:r>
      <w:r w:rsidR="00C7762A">
        <w:rPr>
          <w:rFonts w:ascii="Arial" w:hAnsi="Arial" w:cs="Arial"/>
          <w:sz w:val="22"/>
          <w:szCs w:val="22"/>
        </w:rPr>
        <w:t xml:space="preserve"> iz razloga </w:t>
      </w:r>
      <w:r w:rsidR="00A229E9">
        <w:rPr>
          <w:rFonts w:ascii="Arial" w:hAnsi="Arial" w:cs="Arial"/>
          <w:sz w:val="22"/>
          <w:szCs w:val="22"/>
        </w:rPr>
        <w:t xml:space="preserve">prestanka privremenog angažmana umirovljenog </w:t>
      </w:r>
      <w:r w:rsidR="007A1170">
        <w:rPr>
          <w:rFonts w:ascii="Arial" w:hAnsi="Arial" w:cs="Arial"/>
          <w:sz w:val="22"/>
          <w:szCs w:val="22"/>
        </w:rPr>
        <w:t xml:space="preserve">namještenika na ovim poslovima </w:t>
      </w:r>
      <w:r w:rsidR="00A229E9">
        <w:rPr>
          <w:rFonts w:ascii="Arial" w:hAnsi="Arial" w:cs="Arial"/>
          <w:sz w:val="22"/>
          <w:szCs w:val="22"/>
        </w:rPr>
        <w:t>i nemogućnosti zapošljavanja novog namještenika</w:t>
      </w:r>
      <w:r w:rsidRPr="00E4522C">
        <w:rPr>
          <w:rFonts w:ascii="Arial" w:hAnsi="Arial" w:cs="Arial"/>
          <w:sz w:val="22"/>
          <w:szCs w:val="22"/>
        </w:rPr>
        <w:t>.</w:t>
      </w:r>
    </w:p>
    <w:p w14:paraId="62787E3F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43903092" w14:textId="77777777" w:rsidR="00FC1BC3" w:rsidRDefault="00FC1BC3" w:rsidP="00FC1BC3">
      <w:pPr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14:paraId="0DA42A48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6.</w:t>
      </w:r>
    </w:p>
    <w:p w14:paraId="6DF6CC71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671, Prihodi iz nadležnog proračuna za financiranje </w:t>
      </w:r>
      <w:r w:rsidR="006141D8" w:rsidRPr="00E4522C">
        <w:rPr>
          <w:rFonts w:ascii="Arial" w:hAnsi="Arial" w:cs="Arial"/>
          <w:bCs/>
        </w:rPr>
        <w:t>redovne djelatnosti proračunskih korisnika</w:t>
      </w:r>
    </w:p>
    <w:p w14:paraId="300E0569" w14:textId="77777777" w:rsidR="00FC1BC3" w:rsidRPr="00E4522C" w:rsidRDefault="00FC1BC3" w:rsidP="00FC1BC3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4F25873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Prihodi iz nadležnog proračuna u izvještajnom su razdoblju uvećani </w:t>
      </w:r>
      <w:r w:rsidR="006141D8" w:rsidRPr="00E4522C">
        <w:rPr>
          <w:rFonts w:ascii="Arial" w:hAnsi="Arial" w:cs="Arial"/>
          <w:sz w:val="22"/>
          <w:szCs w:val="22"/>
        </w:rPr>
        <w:t>za 8,7</w:t>
      </w:r>
      <w:r w:rsidRPr="00E4522C">
        <w:rPr>
          <w:rFonts w:ascii="Arial" w:hAnsi="Arial" w:cs="Arial"/>
          <w:sz w:val="22"/>
          <w:szCs w:val="22"/>
        </w:rPr>
        <w:t xml:space="preserve">% u odnosu na usporedno razdoblje. Namijenjeni su za financiranje </w:t>
      </w:r>
      <w:r w:rsidR="006141D8" w:rsidRPr="00E4522C">
        <w:rPr>
          <w:rFonts w:ascii="Arial" w:hAnsi="Arial" w:cs="Arial"/>
          <w:sz w:val="22"/>
          <w:szCs w:val="22"/>
        </w:rPr>
        <w:t xml:space="preserve">(razred 3) </w:t>
      </w:r>
      <w:r w:rsidRPr="00E4522C">
        <w:rPr>
          <w:rFonts w:ascii="Arial" w:hAnsi="Arial" w:cs="Arial"/>
          <w:sz w:val="22"/>
          <w:szCs w:val="22"/>
        </w:rPr>
        <w:t>rashoda poslovanja Zavoda</w:t>
      </w:r>
      <w:r w:rsidR="006141D8" w:rsidRPr="00E4522C">
        <w:rPr>
          <w:rFonts w:ascii="Arial" w:hAnsi="Arial" w:cs="Arial"/>
          <w:sz w:val="22"/>
          <w:szCs w:val="22"/>
        </w:rPr>
        <w:t xml:space="preserve"> (šifra 6711) i za financiranje (razred 4) rashoda za nabavu nefinancijske imovine (šifra 6712).</w:t>
      </w:r>
    </w:p>
    <w:p w14:paraId="0037FC50" w14:textId="77777777" w:rsidR="00E235DD" w:rsidRDefault="00E235DD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ED735F1" w14:textId="77777777" w:rsidR="00E235DD" w:rsidRDefault="00E235DD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13D5730" w14:textId="77777777" w:rsidR="00E235DD" w:rsidRPr="00E4522C" w:rsidRDefault="00E235DD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9469F3C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7.</w:t>
      </w:r>
    </w:p>
    <w:p w14:paraId="35578F9F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3, Rashodi poslovanja</w:t>
      </w:r>
    </w:p>
    <w:p w14:paraId="20F57FEE" w14:textId="76D03B68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lastRenderedPageBreak/>
        <w:t>Rashodi poslovanja su za 1</w:t>
      </w:r>
      <w:r w:rsidR="00E235DD" w:rsidRPr="00E4522C">
        <w:rPr>
          <w:rFonts w:ascii="Arial" w:hAnsi="Arial" w:cs="Arial"/>
          <w:sz w:val="22"/>
          <w:szCs w:val="22"/>
        </w:rPr>
        <w:t>5</w:t>
      </w:r>
      <w:r w:rsidRPr="00E4522C">
        <w:rPr>
          <w:rFonts w:ascii="Arial" w:hAnsi="Arial" w:cs="Arial"/>
          <w:sz w:val="22"/>
          <w:szCs w:val="22"/>
        </w:rPr>
        <w:t>,</w:t>
      </w:r>
      <w:r w:rsidR="00E235DD" w:rsidRPr="00E4522C">
        <w:rPr>
          <w:rFonts w:ascii="Arial" w:hAnsi="Arial" w:cs="Arial"/>
          <w:sz w:val="22"/>
          <w:szCs w:val="22"/>
        </w:rPr>
        <w:t>9</w:t>
      </w:r>
      <w:r w:rsidRPr="00E4522C">
        <w:rPr>
          <w:rFonts w:ascii="Arial" w:hAnsi="Arial" w:cs="Arial"/>
          <w:sz w:val="22"/>
          <w:szCs w:val="22"/>
        </w:rPr>
        <w:t xml:space="preserve">% viši u odnosu na isto razdoblje prethodne godine, a povećanje je uzrokovano rastom rashoda za zaposlene </w:t>
      </w:r>
      <w:r w:rsidR="00E235DD" w:rsidRPr="00E4522C">
        <w:rPr>
          <w:rFonts w:ascii="Arial" w:hAnsi="Arial" w:cs="Arial"/>
          <w:sz w:val="22"/>
          <w:szCs w:val="22"/>
        </w:rPr>
        <w:t xml:space="preserve">(8,5%) </w:t>
      </w:r>
      <w:r w:rsidRPr="00E4522C">
        <w:rPr>
          <w:rFonts w:ascii="Arial" w:hAnsi="Arial" w:cs="Arial"/>
          <w:sz w:val="22"/>
          <w:szCs w:val="22"/>
        </w:rPr>
        <w:t>i materijalnih rashoda</w:t>
      </w:r>
      <w:r w:rsidR="00E235DD" w:rsidRPr="00E4522C">
        <w:rPr>
          <w:rFonts w:ascii="Arial" w:hAnsi="Arial" w:cs="Arial"/>
          <w:sz w:val="22"/>
          <w:szCs w:val="22"/>
        </w:rPr>
        <w:t xml:space="preserve"> (26,</w:t>
      </w:r>
      <w:r w:rsidR="002005C1">
        <w:rPr>
          <w:rFonts w:ascii="Arial" w:hAnsi="Arial" w:cs="Arial"/>
          <w:sz w:val="22"/>
          <w:szCs w:val="22"/>
        </w:rPr>
        <w:t>9</w:t>
      </w:r>
      <w:r w:rsidR="00E235DD" w:rsidRPr="00E4522C">
        <w:rPr>
          <w:rFonts w:ascii="Arial" w:hAnsi="Arial" w:cs="Arial"/>
          <w:sz w:val="22"/>
          <w:szCs w:val="22"/>
        </w:rPr>
        <w:t>%), dok su financijski rashodi iako značajnog rasta u relativnim, vrlo malog značaja u apsolutnim vrijednostima</w:t>
      </w:r>
      <w:r w:rsidRPr="00E4522C">
        <w:rPr>
          <w:rFonts w:ascii="Arial" w:hAnsi="Arial" w:cs="Arial"/>
          <w:sz w:val="22"/>
          <w:szCs w:val="22"/>
        </w:rPr>
        <w:t xml:space="preserve">. </w:t>
      </w:r>
    </w:p>
    <w:p w14:paraId="05398B21" w14:textId="77777777" w:rsidR="00FC1BC3" w:rsidRPr="00E4522C" w:rsidRDefault="00FC1BC3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7511" w:type="dxa"/>
        <w:tblInd w:w="686" w:type="dxa"/>
        <w:tblLook w:val="04A0" w:firstRow="1" w:lastRow="0" w:firstColumn="1" w:lastColumn="0" w:noHBand="0" w:noVBand="1"/>
      </w:tblPr>
      <w:tblGrid>
        <w:gridCol w:w="440"/>
        <w:gridCol w:w="2297"/>
        <w:gridCol w:w="1620"/>
        <w:gridCol w:w="1960"/>
        <w:gridCol w:w="1194"/>
      </w:tblGrid>
      <w:tr w:rsidR="00E235DD" w:rsidRPr="00C7762A" w14:paraId="77BC1E77" w14:textId="77777777" w:rsidTr="00E235DD">
        <w:trPr>
          <w:trHeight w:val="300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746" w14:textId="77777777" w:rsidR="00E235DD" w:rsidRPr="00C7762A" w:rsidRDefault="00E2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3A71" w14:textId="77777777" w:rsidR="00E235DD" w:rsidRPr="00C7762A" w:rsidRDefault="00E235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2A">
              <w:rPr>
                <w:rFonts w:ascii="Arial" w:hAnsi="Arial" w:cs="Arial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DBDE" w14:textId="77777777" w:rsidR="00E235DD" w:rsidRPr="00C7762A" w:rsidRDefault="00E235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2A">
              <w:rPr>
                <w:rFonts w:ascii="Arial" w:hAnsi="Arial" w:cs="Arial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CD2" w14:textId="77777777" w:rsidR="00E235DD" w:rsidRPr="00C7762A" w:rsidRDefault="00E235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2A">
              <w:rPr>
                <w:rFonts w:ascii="Arial" w:hAnsi="Arial" w:cs="Arial"/>
                <w:i/>
                <w:iCs/>
                <w:sz w:val="20"/>
                <w:szCs w:val="20"/>
              </w:rPr>
              <w:t>2022/2021</w:t>
            </w:r>
          </w:p>
        </w:tc>
      </w:tr>
      <w:tr w:rsidR="00E235DD" w:rsidRPr="00C7762A" w14:paraId="1083508F" w14:textId="77777777" w:rsidTr="00E4522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E9B4B1" w14:textId="77777777" w:rsidR="00E235DD" w:rsidRPr="00C7762A" w:rsidRDefault="00E235D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5AEB6" w14:textId="77777777" w:rsidR="00E235DD" w:rsidRPr="00C7762A" w:rsidRDefault="00E235D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CC4FBE" w14:textId="77777777" w:rsidR="00E235DD" w:rsidRPr="00C7762A" w:rsidRDefault="00E235D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19.373.117,00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1BD46A" w14:textId="77777777" w:rsidR="00E235DD" w:rsidRPr="00C7762A" w:rsidRDefault="00E235D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22.451.991,37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B09651" w14:textId="2D83F21A" w:rsidR="00E235DD" w:rsidRPr="00C7762A" w:rsidRDefault="00E235D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15,9%</w:t>
            </w:r>
          </w:p>
        </w:tc>
      </w:tr>
      <w:tr w:rsidR="00E235DD" w:rsidRPr="00C7762A" w14:paraId="4AF179D8" w14:textId="77777777" w:rsidTr="00E4522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B18" w14:textId="77777777" w:rsidR="00E235DD" w:rsidRPr="00C7762A" w:rsidRDefault="00E235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397" w14:textId="77777777" w:rsidR="00E235DD" w:rsidRPr="00C7762A" w:rsidRDefault="00E23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305A" w14:textId="77777777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11.610.886,00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C4E3" w14:textId="77777777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12.602.239,04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A4A" w14:textId="39EBA9E2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8,5%</w:t>
            </w:r>
          </w:p>
        </w:tc>
      </w:tr>
      <w:tr w:rsidR="00E235DD" w:rsidRPr="00C7762A" w14:paraId="4BD4792F" w14:textId="77777777" w:rsidTr="00E4522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FD1" w14:textId="77777777" w:rsidR="00E235DD" w:rsidRPr="00C7762A" w:rsidRDefault="00E235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16E" w14:textId="77777777" w:rsidR="00E235DD" w:rsidRPr="00C7762A" w:rsidRDefault="00E23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DE5" w14:textId="77777777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7.762.135,00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839" w14:textId="77777777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9.848.504,02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155" w14:textId="20E12629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26,</w:t>
            </w:r>
            <w:r w:rsidR="002005C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235DD" w:rsidRPr="00C7762A" w14:paraId="631A456C" w14:textId="77777777" w:rsidTr="00E4522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AEE" w14:textId="77777777" w:rsidR="00E235DD" w:rsidRPr="00C7762A" w:rsidRDefault="00E235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18C" w14:textId="77777777" w:rsidR="00E235DD" w:rsidRPr="00C7762A" w:rsidRDefault="00E23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D78" w14:textId="77777777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49D" w14:textId="77777777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1.248,31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AF1" w14:textId="7881AB50" w:rsidR="00E235DD" w:rsidRPr="00C7762A" w:rsidRDefault="00E235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2A">
              <w:rPr>
                <w:rFonts w:ascii="Arial" w:hAnsi="Arial" w:cs="Arial"/>
                <w:color w:val="000000"/>
                <w:sz w:val="20"/>
                <w:szCs w:val="20"/>
              </w:rPr>
              <w:t>1200,3%</w:t>
            </w:r>
          </w:p>
        </w:tc>
      </w:tr>
    </w:tbl>
    <w:p w14:paraId="01E63115" w14:textId="77777777" w:rsidR="00E235DD" w:rsidRPr="00E4522C" w:rsidRDefault="00E235DD" w:rsidP="00FC1BC3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76F594DE" w14:textId="77777777" w:rsidR="00FC1BC3" w:rsidRPr="00E4522C" w:rsidRDefault="00FC1BC3" w:rsidP="00FC1BC3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465D093A" w14:textId="77777777" w:rsidR="00FC1BC3" w:rsidRPr="00E4522C" w:rsidRDefault="00FC1BC3" w:rsidP="00FC1BC3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7A37DB4C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8.</w:t>
      </w:r>
    </w:p>
    <w:p w14:paraId="4BE4DBA9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31, Rashodi za zaposlene</w:t>
      </w:r>
    </w:p>
    <w:p w14:paraId="25CBAF59" w14:textId="77777777" w:rsidR="00FC1BC3" w:rsidRPr="00E4522C" w:rsidRDefault="00FC1BC3" w:rsidP="00FC1BC3">
      <w:pPr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14:paraId="1212B1B7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Povećanje rashoda plaća za redovan rad (šifra 3111) rezultat je prvenstveno povećanja osnovice plaća državnih službenika od 1. svibnja 2022. za 4% temeljem izmjena Kolektivnog ugovora za državne službenike i namještenike</w:t>
      </w:r>
      <w:r w:rsidR="001456C5">
        <w:rPr>
          <w:rFonts w:ascii="Arial" w:hAnsi="Arial" w:cs="Arial"/>
          <w:sz w:val="22"/>
          <w:szCs w:val="22"/>
        </w:rPr>
        <w:t xml:space="preserve"> (NN 56/22)</w:t>
      </w:r>
      <w:r w:rsidR="00E235DD" w:rsidRPr="00E4522C">
        <w:rPr>
          <w:rFonts w:ascii="Arial" w:hAnsi="Arial" w:cs="Arial"/>
          <w:sz w:val="22"/>
          <w:szCs w:val="22"/>
        </w:rPr>
        <w:t>, te njegova Dodatka</w:t>
      </w:r>
      <w:r w:rsidR="001456C5">
        <w:rPr>
          <w:rFonts w:ascii="Arial" w:hAnsi="Arial" w:cs="Arial"/>
          <w:sz w:val="22"/>
          <w:szCs w:val="22"/>
        </w:rPr>
        <w:t xml:space="preserve"> I.</w:t>
      </w:r>
      <w:r w:rsidR="00E235DD" w:rsidRPr="00E4522C">
        <w:rPr>
          <w:rFonts w:ascii="Arial" w:hAnsi="Arial" w:cs="Arial"/>
          <w:sz w:val="22"/>
          <w:szCs w:val="22"/>
        </w:rPr>
        <w:t xml:space="preserve"> </w:t>
      </w:r>
      <w:r w:rsidR="001456C5">
        <w:rPr>
          <w:rFonts w:ascii="Arial" w:hAnsi="Arial" w:cs="Arial"/>
          <w:sz w:val="22"/>
          <w:szCs w:val="22"/>
        </w:rPr>
        <w:t xml:space="preserve">(NN 127/22) </w:t>
      </w:r>
      <w:r w:rsidR="00E235DD" w:rsidRPr="00E4522C">
        <w:rPr>
          <w:rFonts w:ascii="Arial" w:hAnsi="Arial" w:cs="Arial"/>
          <w:sz w:val="22"/>
          <w:szCs w:val="22"/>
        </w:rPr>
        <w:t>kojim se povećava plaća za 6% od 1.10.2022</w:t>
      </w:r>
      <w:r w:rsidRPr="00E4522C">
        <w:rPr>
          <w:rFonts w:ascii="Arial" w:hAnsi="Arial" w:cs="Arial"/>
          <w:sz w:val="22"/>
          <w:szCs w:val="22"/>
        </w:rPr>
        <w:t>.</w:t>
      </w:r>
      <w:r w:rsidR="00E235DD" w:rsidRPr="00E4522C">
        <w:rPr>
          <w:rFonts w:ascii="Arial" w:hAnsi="Arial" w:cs="Arial"/>
          <w:sz w:val="22"/>
          <w:szCs w:val="22"/>
        </w:rPr>
        <w:t xml:space="preserve"> </w:t>
      </w:r>
    </w:p>
    <w:p w14:paraId="72387EC9" w14:textId="1CCC3E47" w:rsidR="00FC1BC3" w:rsidRPr="00E4522C" w:rsidRDefault="005F296A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Povećanje </w:t>
      </w:r>
      <w:r w:rsidR="00FC1BC3" w:rsidRPr="00E4522C">
        <w:rPr>
          <w:rFonts w:ascii="Arial" w:hAnsi="Arial" w:cs="Arial"/>
          <w:sz w:val="22"/>
          <w:szCs w:val="22"/>
        </w:rPr>
        <w:t xml:space="preserve">ostalih rashoda za zaposlene (šifra 312) rezultat je </w:t>
      </w:r>
      <w:r w:rsidRPr="00E4522C">
        <w:rPr>
          <w:rFonts w:ascii="Arial" w:hAnsi="Arial" w:cs="Arial"/>
          <w:sz w:val="22"/>
          <w:szCs w:val="22"/>
        </w:rPr>
        <w:t>većeg</w:t>
      </w:r>
      <w:r w:rsidR="00FC1BC3" w:rsidRPr="00E4522C">
        <w:rPr>
          <w:rFonts w:ascii="Arial" w:hAnsi="Arial" w:cs="Arial"/>
          <w:sz w:val="22"/>
          <w:szCs w:val="22"/>
        </w:rPr>
        <w:t xml:space="preserve"> broja </w:t>
      </w:r>
      <w:r w:rsidR="00AD59A2">
        <w:rPr>
          <w:rFonts w:ascii="Arial" w:hAnsi="Arial" w:cs="Arial"/>
          <w:sz w:val="22"/>
          <w:szCs w:val="22"/>
        </w:rPr>
        <w:t>zaposlenika</w:t>
      </w:r>
      <w:r w:rsidR="00FC1BC3" w:rsidRPr="00E4522C">
        <w:rPr>
          <w:rFonts w:ascii="Arial" w:hAnsi="Arial" w:cs="Arial"/>
          <w:sz w:val="22"/>
          <w:szCs w:val="22"/>
        </w:rPr>
        <w:t xml:space="preserve"> koji su stekli pravo na jubilarne nagrade u odnosu na prethodno usporedno razdoblje, </w:t>
      </w:r>
      <w:r w:rsidR="003F4889" w:rsidRPr="00E4522C">
        <w:rPr>
          <w:rFonts w:ascii="Arial" w:hAnsi="Arial" w:cs="Arial"/>
          <w:sz w:val="22"/>
          <w:szCs w:val="22"/>
        </w:rPr>
        <w:t>povećanj</w:t>
      </w:r>
      <w:r w:rsidR="003F4889">
        <w:rPr>
          <w:rFonts w:ascii="Arial" w:hAnsi="Arial" w:cs="Arial"/>
          <w:sz w:val="22"/>
          <w:szCs w:val="22"/>
        </w:rPr>
        <w:t>a</w:t>
      </w:r>
      <w:r w:rsidR="003F4889" w:rsidRPr="00E4522C">
        <w:rPr>
          <w:rFonts w:ascii="Arial" w:hAnsi="Arial" w:cs="Arial"/>
          <w:sz w:val="22"/>
          <w:szCs w:val="22"/>
        </w:rPr>
        <w:t xml:space="preserve"> </w:t>
      </w:r>
      <w:r w:rsidRPr="00E4522C">
        <w:rPr>
          <w:rFonts w:ascii="Arial" w:hAnsi="Arial" w:cs="Arial"/>
          <w:sz w:val="22"/>
          <w:szCs w:val="22"/>
        </w:rPr>
        <w:t>iznosa dječjeg dara (temeljem Dodatka</w:t>
      </w:r>
      <w:r w:rsidR="001456C5">
        <w:rPr>
          <w:rFonts w:ascii="Arial" w:hAnsi="Arial" w:cs="Arial"/>
          <w:sz w:val="22"/>
          <w:szCs w:val="22"/>
        </w:rPr>
        <w:t xml:space="preserve"> I.</w:t>
      </w:r>
      <w:r w:rsidRPr="00E4522C">
        <w:rPr>
          <w:rFonts w:ascii="Arial" w:hAnsi="Arial" w:cs="Arial"/>
          <w:sz w:val="22"/>
          <w:szCs w:val="22"/>
        </w:rPr>
        <w:t xml:space="preserve"> </w:t>
      </w:r>
      <w:r w:rsidR="001456C5">
        <w:rPr>
          <w:rFonts w:ascii="Arial" w:hAnsi="Arial" w:cs="Arial"/>
          <w:sz w:val="22"/>
          <w:szCs w:val="22"/>
        </w:rPr>
        <w:t>K</w:t>
      </w:r>
      <w:r w:rsidRPr="00E4522C">
        <w:rPr>
          <w:rFonts w:ascii="Arial" w:hAnsi="Arial" w:cs="Arial"/>
          <w:sz w:val="22"/>
          <w:szCs w:val="22"/>
        </w:rPr>
        <w:t>olektivnom ugovoru)</w:t>
      </w:r>
      <w:r w:rsidR="003F4889">
        <w:rPr>
          <w:rFonts w:ascii="Arial" w:hAnsi="Arial" w:cs="Arial"/>
          <w:sz w:val="22"/>
          <w:szCs w:val="22"/>
        </w:rPr>
        <w:t xml:space="preserve"> te</w:t>
      </w:r>
      <w:r w:rsidRPr="00E4522C">
        <w:rPr>
          <w:rFonts w:ascii="Arial" w:hAnsi="Arial" w:cs="Arial"/>
          <w:sz w:val="22"/>
          <w:szCs w:val="22"/>
        </w:rPr>
        <w:t xml:space="preserve"> već</w:t>
      </w:r>
      <w:r w:rsidR="003F4889">
        <w:rPr>
          <w:rFonts w:ascii="Arial" w:hAnsi="Arial" w:cs="Arial"/>
          <w:sz w:val="22"/>
          <w:szCs w:val="22"/>
        </w:rPr>
        <w:t>eg</w:t>
      </w:r>
      <w:r w:rsidRPr="00E4522C">
        <w:rPr>
          <w:rFonts w:ascii="Arial" w:hAnsi="Arial" w:cs="Arial"/>
          <w:sz w:val="22"/>
          <w:szCs w:val="22"/>
        </w:rPr>
        <w:t xml:space="preserve"> broj</w:t>
      </w:r>
      <w:r w:rsidR="003F4889">
        <w:rPr>
          <w:rFonts w:ascii="Arial" w:hAnsi="Arial" w:cs="Arial"/>
          <w:sz w:val="22"/>
          <w:szCs w:val="22"/>
        </w:rPr>
        <w:t>a</w:t>
      </w:r>
      <w:r w:rsidRPr="00E4522C">
        <w:rPr>
          <w:rFonts w:ascii="Arial" w:hAnsi="Arial" w:cs="Arial"/>
          <w:sz w:val="22"/>
          <w:szCs w:val="22"/>
        </w:rPr>
        <w:t xml:space="preserve"> isplaćenih otpremnina zbog odlaska u mirovinu. </w:t>
      </w:r>
      <w:r w:rsidR="00FC1BC3" w:rsidRPr="00E4522C">
        <w:rPr>
          <w:rFonts w:ascii="Arial" w:hAnsi="Arial" w:cs="Arial"/>
          <w:sz w:val="22"/>
          <w:szCs w:val="22"/>
        </w:rPr>
        <w:t>U oba usporedna razdoblja evidentirana je obveza isplate regresa djelatnicima.</w:t>
      </w:r>
    </w:p>
    <w:p w14:paraId="7C64E5E5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Povećanje doprinosa za zdravstveno osiguranje (šifra 3132) u direktnoj je korelaciji sa povećanjem plaća za redovan rad, i istog je relativnog rasta (</w:t>
      </w:r>
      <w:r w:rsidR="00893984" w:rsidRPr="00E4522C">
        <w:rPr>
          <w:rFonts w:ascii="Arial" w:hAnsi="Arial" w:cs="Arial"/>
          <w:sz w:val="22"/>
          <w:szCs w:val="22"/>
        </w:rPr>
        <w:t>8,4</w:t>
      </w:r>
      <w:r w:rsidRPr="00E4522C">
        <w:rPr>
          <w:rFonts w:ascii="Arial" w:hAnsi="Arial" w:cs="Arial"/>
          <w:sz w:val="22"/>
          <w:szCs w:val="22"/>
        </w:rPr>
        <w:t xml:space="preserve">%). </w:t>
      </w:r>
    </w:p>
    <w:p w14:paraId="45D46C37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4854B9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9.</w:t>
      </w:r>
    </w:p>
    <w:p w14:paraId="4EE6EF69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321, Naknade troškova zaposlenima</w:t>
      </w:r>
    </w:p>
    <w:p w14:paraId="0C7B5D73" w14:textId="77777777" w:rsidR="00FC1BC3" w:rsidRPr="00E4522C" w:rsidRDefault="00FC1BC3" w:rsidP="00FC1BC3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73BCBC99" w14:textId="0362AA66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Povoljnijom pandemijskom </w:t>
      </w:r>
      <w:r w:rsidR="003F4889" w:rsidRPr="00E4522C">
        <w:rPr>
          <w:rFonts w:ascii="Arial" w:hAnsi="Arial" w:cs="Arial"/>
          <w:bCs/>
          <w:sz w:val="22"/>
          <w:szCs w:val="22"/>
        </w:rPr>
        <w:t>s</w:t>
      </w:r>
      <w:r w:rsidR="003F4889">
        <w:rPr>
          <w:rFonts w:ascii="Arial" w:hAnsi="Arial" w:cs="Arial"/>
          <w:bCs/>
          <w:sz w:val="22"/>
          <w:szCs w:val="22"/>
        </w:rPr>
        <w:t>ituacijom u odnosu na bolest</w:t>
      </w:r>
      <w:r w:rsidR="003F4889" w:rsidRPr="00E4522C">
        <w:rPr>
          <w:rFonts w:ascii="Arial" w:hAnsi="Arial" w:cs="Arial"/>
          <w:bCs/>
          <w:sz w:val="22"/>
          <w:szCs w:val="22"/>
        </w:rPr>
        <w:t xml:space="preserve"> C</w:t>
      </w:r>
      <w:r w:rsidR="003F4889">
        <w:rPr>
          <w:rFonts w:ascii="Arial" w:hAnsi="Arial" w:cs="Arial"/>
          <w:bCs/>
          <w:sz w:val="22"/>
          <w:szCs w:val="22"/>
        </w:rPr>
        <w:t>OVID</w:t>
      </w:r>
      <w:r w:rsidR="00CD759E" w:rsidRPr="00E4522C">
        <w:rPr>
          <w:rFonts w:ascii="Arial" w:hAnsi="Arial" w:cs="Arial"/>
          <w:bCs/>
          <w:sz w:val="22"/>
          <w:szCs w:val="22"/>
        </w:rPr>
        <w:t xml:space="preserve">-19 </w:t>
      </w:r>
      <w:r w:rsidRPr="00E4522C">
        <w:rPr>
          <w:rFonts w:ascii="Arial" w:hAnsi="Arial" w:cs="Arial"/>
          <w:bCs/>
          <w:sz w:val="22"/>
          <w:szCs w:val="22"/>
        </w:rPr>
        <w:t>u 2022. aktiviraju se službena putovanja</w:t>
      </w:r>
      <w:r w:rsidR="00CD759E" w:rsidRPr="00E4522C">
        <w:rPr>
          <w:rFonts w:ascii="Arial" w:hAnsi="Arial" w:cs="Arial"/>
          <w:bCs/>
          <w:sz w:val="22"/>
          <w:szCs w:val="22"/>
        </w:rPr>
        <w:t xml:space="preserve">, pa su rashodi za službena putovanja (šifra 3211) u odnosu na restriktivnu </w:t>
      </w:r>
      <w:r w:rsidR="003F4889">
        <w:rPr>
          <w:rFonts w:ascii="Arial" w:hAnsi="Arial" w:cs="Arial"/>
          <w:bCs/>
          <w:sz w:val="22"/>
          <w:szCs w:val="22"/>
        </w:rPr>
        <w:t xml:space="preserve">pandemijsku </w:t>
      </w:r>
      <w:r w:rsidR="00CD759E" w:rsidRPr="00E4522C">
        <w:rPr>
          <w:rFonts w:ascii="Arial" w:hAnsi="Arial" w:cs="Arial"/>
          <w:bCs/>
          <w:sz w:val="22"/>
          <w:szCs w:val="22"/>
        </w:rPr>
        <w:t xml:space="preserve">2021. višestruko viši. </w:t>
      </w:r>
    </w:p>
    <w:p w14:paraId="2A9C1FC9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Iz istog razloga proizlazi i povećanje rashoda stručnog usavršavanja (šifra 3213).</w:t>
      </w:r>
    </w:p>
    <w:p w14:paraId="427C3291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Povećanje rashoda za prijevoz, za rad na terenu i odvojeni život (šifra 3212) odraz je primjene odredbi o uvećanju naknade prijevoznog kilometra sa 1,00 kn/km na 1,35 kn/km temeljem </w:t>
      </w:r>
      <w:r w:rsidRPr="00E4522C">
        <w:rPr>
          <w:rFonts w:ascii="Arial" w:hAnsi="Arial" w:cs="Arial"/>
          <w:sz w:val="22"/>
          <w:szCs w:val="22"/>
        </w:rPr>
        <w:t xml:space="preserve">Kolektivnog ugovora za državne službenike i namještenike </w:t>
      </w:r>
      <w:r w:rsidR="00DB569F">
        <w:rPr>
          <w:rFonts w:ascii="Arial" w:hAnsi="Arial" w:cs="Arial"/>
          <w:sz w:val="22"/>
          <w:szCs w:val="22"/>
        </w:rPr>
        <w:t xml:space="preserve">(NN 56/22) </w:t>
      </w:r>
      <w:r w:rsidRPr="00E4522C">
        <w:rPr>
          <w:rFonts w:ascii="Arial" w:hAnsi="Arial" w:cs="Arial"/>
          <w:sz w:val="22"/>
          <w:szCs w:val="22"/>
        </w:rPr>
        <w:t xml:space="preserve">od 6.svibnja 2022. </w:t>
      </w:r>
    </w:p>
    <w:p w14:paraId="31ACC8A2" w14:textId="77777777" w:rsidR="00FC1BC3" w:rsidRPr="00E4522C" w:rsidRDefault="00FC1BC3" w:rsidP="00FC1BC3">
      <w:pPr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4C99AE2A" w14:textId="77777777" w:rsidR="00FC1BC3" w:rsidRPr="00E4522C" w:rsidRDefault="00FC1BC3" w:rsidP="00FC1BC3">
      <w:pPr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3EBB6DC1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10.</w:t>
      </w:r>
    </w:p>
    <w:p w14:paraId="376E5F8D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322, Rashodi za materijal i energiju </w:t>
      </w:r>
    </w:p>
    <w:p w14:paraId="20548748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5D68D93" w14:textId="06CCCD7B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Rashodi uredskog materijala (šifra 3221) koji su evidentirani u prošlogodišnjem, a nisu se pojavljivali u ovogodišnjem razdoblju i čine znatnu razliku u usporedbi, su uvećani rashodi za  higijenske potrepštine održavanja zdravlja ljudi zbog pandemije, te pretplata na stručni časopis (Informa UK). </w:t>
      </w:r>
    </w:p>
    <w:p w14:paraId="730237FC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C7762A">
        <w:rPr>
          <w:rFonts w:ascii="Arial" w:hAnsi="Arial" w:cs="Arial"/>
          <w:bCs/>
          <w:sz w:val="22"/>
          <w:szCs w:val="22"/>
        </w:rPr>
        <w:t xml:space="preserve">Troškovi materijala i sirovina za potrebe poslovanja internog ugostiteljskog objekta (šifra 3222) smanjeni su zbog </w:t>
      </w:r>
      <w:r w:rsidR="00C7762A" w:rsidRPr="00C7762A">
        <w:rPr>
          <w:rFonts w:ascii="Arial" w:hAnsi="Arial" w:cs="Arial"/>
          <w:bCs/>
          <w:sz w:val="22"/>
          <w:szCs w:val="22"/>
        </w:rPr>
        <w:t xml:space="preserve">privremenog </w:t>
      </w:r>
      <w:r w:rsidRPr="00C7762A">
        <w:rPr>
          <w:rFonts w:ascii="Arial" w:hAnsi="Arial" w:cs="Arial"/>
          <w:bCs/>
          <w:sz w:val="22"/>
          <w:szCs w:val="22"/>
        </w:rPr>
        <w:t>zatvaranja objekta u svibnju.</w:t>
      </w:r>
    </w:p>
    <w:p w14:paraId="372ABADB" w14:textId="7E98C1AF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Rashodi po osnovi sitnog inventara (šifra 3225) </w:t>
      </w:r>
      <w:r w:rsidR="00BF6841" w:rsidRPr="00E4522C">
        <w:rPr>
          <w:rFonts w:ascii="Arial" w:hAnsi="Arial" w:cs="Arial"/>
          <w:bCs/>
          <w:sz w:val="22"/>
          <w:szCs w:val="22"/>
        </w:rPr>
        <w:t xml:space="preserve">uvećanog iznosa u odnosu na prethodno razdoblje </w:t>
      </w:r>
      <w:r w:rsidRPr="00E4522C">
        <w:rPr>
          <w:rFonts w:ascii="Arial" w:hAnsi="Arial" w:cs="Arial"/>
          <w:bCs/>
          <w:sz w:val="22"/>
          <w:szCs w:val="22"/>
        </w:rPr>
        <w:t>odnos</w:t>
      </w:r>
      <w:r w:rsidR="00BF6841" w:rsidRPr="00E4522C">
        <w:rPr>
          <w:rFonts w:ascii="Arial" w:hAnsi="Arial" w:cs="Arial"/>
          <w:bCs/>
          <w:sz w:val="22"/>
          <w:szCs w:val="22"/>
        </w:rPr>
        <w:t>e</w:t>
      </w:r>
      <w:r w:rsidRPr="00E4522C">
        <w:rPr>
          <w:rFonts w:ascii="Arial" w:hAnsi="Arial" w:cs="Arial"/>
          <w:bCs/>
          <w:sz w:val="22"/>
          <w:szCs w:val="22"/>
        </w:rPr>
        <w:t xml:space="preserve"> se na </w:t>
      </w:r>
      <w:r w:rsidR="006F2DC1" w:rsidRPr="00E4522C">
        <w:rPr>
          <w:rFonts w:ascii="Arial" w:hAnsi="Arial" w:cs="Arial"/>
          <w:bCs/>
          <w:sz w:val="22"/>
          <w:szCs w:val="22"/>
        </w:rPr>
        <w:t xml:space="preserve">uvećanu nabavu </w:t>
      </w:r>
      <w:r w:rsidRPr="00E4522C">
        <w:rPr>
          <w:rFonts w:ascii="Arial" w:hAnsi="Arial" w:cs="Arial"/>
          <w:bCs/>
          <w:sz w:val="22"/>
          <w:szCs w:val="22"/>
        </w:rPr>
        <w:t xml:space="preserve">opremu manje vrijednosti (kao npr. tipkovnice, „miševi“ za računala, slušalice, </w:t>
      </w:r>
      <w:r w:rsidRPr="00E4522C">
        <w:rPr>
          <w:rFonts w:ascii="Arial" w:hAnsi="Arial" w:cs="Arial"/>
          <w:bCs/>
          <w:i/>
          <w:sz w:val="22"/>
          <w:szCs w:val="22"/>
        </w:rPr>
        <w:t>barcode</w:t>
      </w:r>
      <w:r w:rsidRPr="00E4522C">
        <w:rPr>
          <w:rFonts w:ascii="Arial" w:hAnsi="Arial" w:cs="Arial"/>
          <w:bCs/>
          <w:sz w:val="22"/>
          <w:szCs w:val="22"/>
        </w:rPr>
        <w:t xml:space="preserve"> čitač, termometar za serversku sobu</w:t>
      </w:r>
      <w:r w:rsidR="00BF6841" w:rsidRPr="00E4522C">
        <w:rPr>
          <w:rFonts w:ascii="Arial" w:hAnsi="Arial" w:cs="Arial"/>
          <w:bCs/>
          <w:sz w:val="22"/>
          <w:szCs w:val="22"/>
        </w:rPr>
        <w:t>,</w:t>
      </w:r>
      <w:r w:rsidR="006F2DC1" w:rsidRPr="00E4522C">
        <w:rPr>
          <w:rFonts w:ascii="Arial" w:hAnsi="Arial" w:cs="Arial"/>
          <w:bCs/>
          <w:sz w:val="22"/>
          <w:szCs w:val="22"/>
        </w:rPr>
        <w:t xml:space="preserve"> </w:t>
      </w:r>
      <w:r w:rsidR="00BF6841" w:rsidRPr="00E4522C">
        <w:rPr>
          <w:rFonts w:ascii="Arial" w:hAnsi="Arial" w:cs="Arial"/>
          <w:bCs/>
          <w:sz w:val="22"/>
          <w:szCs w:val="22"/>
        </w:rPr>
        <w:t>slušalic</w:t>
      </w:r>
      <w:r w:rsidR="006F2DC1" w:rsidRPr="00E4522C">
        <w:rPr>
          <w:rFonts w:ascii="Arial" w:hAnsi="Arial" w:cs="Arial"/>
          <w:bCs/>
          <w:sz w:val="22"/>
          <w:szCs w:val="22"/>
        </w:rPr>
        <w:t>e</w:t>
      </w:r>
      <w:r w:rsidR="00BF6841" w:rsidRPr="00E4522C">
        <w:rPr>
          <w:rFonts w:ascii="Arial" w:hAnsi="Arial" w:cs="Arial"/>
          <w:bCs/>
          <w:sz w:val="22"/>
          <w:szCs w:val="22"/>
        </w:rPr>
        <w:t xml:space="preserve"> za </w:t>
      </w:r>
      <w:r w:rsidR="00AD59A2">
        <w:rPr>
          <w:rFonts w:ascii="Arial" w:hAnsi="Arial" w:cs="Arial"/>
          <w:bCs/>
          <w:sz w:val="22"/>
          <w:szCs w:val="22"/>
        </w:rPr>
        <w:t>zaposlenik</w:t>
      </w:r>
      <w:r w:rsidR="00BF6841" w:rsidRPr="00E4522C">
        <w:rPr>
          <w:rFonts w:ascii="Arial" w:hAnsi="Arial" w:cs="Arial"/>
          <w:bCs/>
          <w:sz w:val="22"/>
          <w:szCs w:val="22"/>
        </w:rPr>
        <w:t xml:space="preserve">e koji sudjeluju u </w:t>
      </w:r>
      <w:r w:rsidR="00BF6841" w:rsidRPr="00365BC7">
        <w:rPr>
          <w:rFonts w:ascii="Arial" w:hAnsi="Arial" w:cs="Arial"/>
          <w:bCs/>
          <w:i/>
          <w:sz w:val="22"/>
          <w:szCs w:val="22"/>
        </w:rPr>
        <w:t>online</w:t>
      </w:r>
      <w:r w:rsidR="00BF6841" w:rsidRPr="00E4522C">
        <w:rPr>
          <w:rFonts w:ascii="Arial" w:hAnsi="Arial" w:cs="Arial"/>
          <w:bCs/>
          <w:sz w:val="22"/>
          <w:szCs w:val="22"/>
        </w:rPr>
        <w:t xml:space="preserve"> aktivnostima konferencija i edukacija</w:t>
      </w:r>
      <w:r w:rsidR="006F2DC1" w:rsidRPr="00E4522C">
        <w:rPr>
          <w:rFonts w:ascii="Arial" w:hAnsi="Arial" w:cs="Arial"/>
          <w:bCs/>
          <w:sz w:val="22"/>
          <w:szCs w:val="22"/>
        </w:rPr>
        <w:t xml:space="preserve"> </w:t>
      </w:r>
      <w:r w:rsidRPr="00E4522C">
        <w:rPr>
          <w:rFonts w:ascii="Arial" w:hAnsi="Arial" w:cs="Arial"/>
          <w:bCs/>
          <w:sz w:val="22"/>
          <w:szCs w:val="22"/>
        </w:rPr>
        <w:t>i sl.)</w:t>
      </w:r>
      <w:r w:rsidR="003F4889">
        <w:rPr>
          <w:rFonts w:ascii="Arial" w:hAnsi="Arial" w:cs="Arial"/>
          <w:bCs/>
          <w:sz w:val="22"/>
          <w:szCs w:val="22"/>
        </w:rPr>
        <w:t>.</w:t>
      </w:r>
    </w:p>
    <w:p w14:paraId="4A0F14D9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lastRenderedPageBreak/>
        <w:t>Bilješka 11.</w:t>
      </w:r>
    </w:p>
    <w:p w14:paraId="3F9F9A34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323, Rashodi za usluge </w:t>
      </w:r>
    </w:p>
    <w:p w14:paraId="68EBA0C5" w14:textId="77777777" w:rsidR="00C40581" w:rsidRDefault="00C40581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2838447" w14:textId="77777777" w:rsidR="00C40581" w:rsidRPr="00E4522C" w:rsidRDefault="00C40581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Rashodi za usluge telefona, pošte i prijevoza (šifra 3231) uvećani su za izvještajno razdoblje zbog uvođenja usluge Hitroneta u rujnu. </w:t>
      </w:r>
    </w:p>
    <w:p w14:paraId="7A76620B" w14:textId="52643F01" w:rsidR="000456CE" w:rsidRPr="001D5EF2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Rashodi za usluge tekućeg i investicijskog održavanja (šifra 3232) </w:t>
      </w:r>
      <w:r w:rsidR="000456CE" w:rsidRPr="00E4522C">
        <w:rPr>
          <w:rFonts w:ascii="Arial" w:hAnsi="Arial" w:cs="Arial"/>
          <w:sz w:val="22"/>
          <w:szCs w:val="22"/>
        </w:rPr>
        <w:t xml:space="preserve">uz </w:t>
      </w:r>
      <w:r w:rsidRPr="00E4522C">
        <w:rPr>
          <w:rFonts w:ascii="Arial" w:hAnsi="Arial" w:cs="Arial"/>
          <w:sz w:val="22"/>
          <w:szCs w:val="22"/>
        </w:rPr>
        <w:t>mjesečn</w:t>
      </w:r>
      <w:r w:rsidR="000456CE" w:rsidRPr="00E4522C">
        <w:rPr>
          <w:rFonts w:ascii="Arial" w:hAnsi="Arial" w:cs="Arial"/>
          <w:sz w:val="22"/>
          <w:szCs w:val="22"/>
        </w:rPr>
        <w:t>e</w:t>
      </w:r>
      <w:r w:rsidRPr="00E4522C">
        <w:rPr>
          <w:rFonts w:ascii="Arial" w:hAnsi="Arial" w:cs="Arial"/>
          <w:sz w:val="22"/>
          <w:szCs w:val="22"/>
        </w:rPr>
        <w:t xml:space="preserve"> troš</w:t>
      </w:r>
      <w:r w:rsidR="000456CE" w:rsidRPr="00E4522C">
        <w:rPr>
          <w:rFonts w:ascii="Arial" w:hAnsi="Arial" w:cs="Arial"/>
          <w:sz w:val="22"/>
          <w:szCs w:val="22"/>
        </w:rPr>
        <w:t>kove</w:t>
      </w:r>
      <w:r w:rsidRPr="00E4522C">
        <w:rPr>
          <w:rFonts w:ascii="Arial" w:hAnsi="Arial" w:cs="Arial"/>
          <w:sz w:val="22"/>
          <w:szCs w:val="22"/>
        </w:rPr>
        <w:t xml:space="preserve"> redovnog servisa klimatizacijskog uređaja u serverskoj sobi, te troškov</w:t>
      </w:r>
      <w:r w:rsidR="000456CE" w:rsidRPr="00E4522C">
        <w:rPr>
          <w:rFonts w:ascii="Arial" w:hAnsi="Arial" w:cs="Arial"/>
          <w:sz w:val="22"/>
          <w:szCs w:val="22"/>
        </w:rPr>
        <w:t>a</w:t>
      </w:r>
      <w:r w:rsidRPr="00E4522C">
        <w:rPr>
          <w:rFonts w:ascii="Arial" w:hAnsi="Arial" w:cs="Arial"/>
          <w:sz w:val="22"/>
          <w:szCs w:val="22"/>
        </w:rPr>
        <w:t xml:space="preserve">  sezonske izmjene guma, servis i pranje službenog vozila, </w:t>
      </w:r>
      <w:r w:rsidR="000456CE" w:rsidRPr="001D5EF2">
        <w:rPr>
          <w:rFonts w:ascii="Arial" w:hAnsi="Arial" w:cs="Arial"/>
          <w:sz w:val="22"/>
          <w:szCs w:val="22"/>
        </w:rPr>
        <w:t xml:space="preserve">sadrže i troškove zamjene </w:t>
      </w:r>
      <w:r w:rsidR="00C7762A" w:rsidRPr="001D5EF2">
        <w:rPr>
          <w:rFonts w:ascii="Arial" w:hAnsi="Arial" w:cs="Arial"/>
          <w:sz w:val="22"/>
          <w:szCs w:val="22"/>
        </w:rPr>
        <w:t xml:space="preserve">postojećih dotrajalih fluorescentnih </w:t>
      </w:r>
      <w:r w:rsidR="000456CE" w:rsidRPr="001D5EF2">
        <w:rPr>
          <w:rFonts w:ascii="Arial" w:hAnsi="Arial" w:cs="Arial"/>
          <w:sz w:val="22"/>
          <w:szCs w:val="22"/>
        </w:rPr>
        <w:t xml:space="preserve"> </w:t>
      </w:r>
      <w:r w:rsidR="00C7762A" w:rsidRPr="001D5EF2">
        <w:rPr>
          <w:rFonts w:ascii="Arial" w:hAnsi="Arial" w:cs="Arial"/>
          <w:sz w:val="22"/>
          <w:szCs w:val="22"/>
        </w:rPr>
        <w:t>žarulja</w:t>
      </w:r>
      <w:r w:rsidR="000456CE" w:rsidRPr="001D5EF2">
        <w:rPr>
          <w:rFonts w:ascii="Arial" w:hAnsi="Arial" w:cs="Arial"/>
          <w:sz w:val="22"/>
          <w:szCs w:val="22"/>
        </w:rPr>
        <w:t xml:space="preserve"> </w:t>
      </w:r>
      <w:r w:rsidR="00C7762A" w:rsidRPr="001D5EF2">
        <w:rPr>
          <w:rFonts w:ascii="Arial" w:hAnsi="Arial" w:cs="Arial"/>
          <w:sz w:val="22"/>
          <w:szCs w:val="22"/>
        </w:rPr>
        <w:t>energetski učinkovitim LED žaruljama u preostalom dijelu uredskih prostorija Zavoda koji nisu bili obuhvaćeni prvim, prioritetnim krugom zamjene</w:t>
      </w:r>
      <w:r w:rsidR="00D828D3">
        <w:rPr>
          <w:rFonts w:ascii="Arial" w:hAnsi="Arial" w:cs="Arial"/>
          <w:sz w:val="22"/>
          <w:szCs w:val="22"/>
        </w:rPr>
        <w:t xml:space="preserve"> ( u usporednom razdoblju)</w:t>
      </w:r>
      <w:r w:rsidR="00C7762A" w:rsidRPr="001D5EF2">
        <w:rPr>
          <w:rFonts w:ascii="Arial" w:hAnsi="Arial" w:cs="Arial"/>
          <w:sz w:val="22"/>
          <w:szCs w:val="22"/>
        </w:rPr>
        <w:t xml:space="preserve">. </w:t>
      </w:r>
      <w:r w:rsidR="001D5EF2" w:rsidRPr="001D5EF2">
        <w:rPr>
          <w:rFonts w:ascii="Arial" w:hAnsi="Arial" w:cs="Arial"/>
          <w:sz w:val="22"/>
          <w:szCs w:val="22"/>
        </w:rPr>
        <w:t xml:space="preserve">Smanjenje rashoda je zbog manjeg obuhvata uredskog prostora </w:t>
      </w:r>
      <w:r w:rsidR="001D5EF2">
        <w:rPr>
          <w:rFonts w:ascii="Arial" w:hAnsi="Arial" w:cs="Arial"/>
          <w:sz w:val="22"/>
          <w:szCs w:val="22"/>
        </w:rPr>
        <w:t xml:space="preserve">promjenom u korist LED žarulja </w:t>
      </w:r>
      <w:r w:rsidR="000456CE" w:rsidRPr="001D5EF2">
        <w:rPr>
          <w:rFonts w:ascii="Arial" w:hAnsi="Arial" w:cs="Arial"/>
          <w:bCs/>
          <w:sz w:val="22"/>
          <w:szCs w:val="22"/>
        </w:rPr>
        <w:t xml:space="preserve">u izvještajnom razdoblju. </w:t>
      </w:r>
    </w:p>
    <w:p w14:paraId="2A9C406D" w14:textId="4F060788" w:rsidR="00984BD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1D5EF2">
        <w:rPr>
          <w:rFonts w:ascii="Arial" w:hAnsi="Arial" w:cs="Arial"/>
          <w:bCs/>
          <w:sz w:val="22"/>
          <w:szCs w:val="22"/>
        </w:rPr>
        <w:t>Rast usluga promidžbe i informiranja (šifra 3233) rezultat je povećane potrebe za objavom</w:t>
      </w:r>
      <w:r w:rsidRPr="00E4522C">
        <w:rPr>
          <w:rFonts w:ascii="Arial" w:hAnsi="Arial" w:cs="Arial"/>
          <w:bCs/>
          <w:sz w:val="22"/>
          <w:szCs w:val="22"/>
        </w:rPr>
        <w:t xml:space="preserve"> </w:t>
      </w:r>
      <w:r w:rsidR="00010146" w:rsidRPr="00E4522C">
        <w:rPr>
          <w:rFonts w:ascii="Arial" w:hAnsi="Arial" w:cs="Arial"/>
          <w:bCs/>
          <w:sz w:val="22"/>
          <w:szCs w:val="22"/>
        </w:rPr>
        <w:t>u služben</w:t>
      </w:r>
      <w:r w:rsidR="00010146">
        <w:rPr>
          <w:rFonts w:ascii="Arial" w:hAnsi="Arial" w:cs="Arial"/>
          <w:bCs/>
          <w:sz w:val="22"/>
          <w:szCs w:val="22"/>
        </w:rPr>
        <w:t>i</w:t>
      </w:r>
      <w:r w:rsidR="00010146" w:rsidRPr="00E4522C">
        <w:rPr>
          <w:rFonts w:ascii="Arial" w:hAnsi="Arial" w:cs="Arial"/>
          <w:bCs/>
          <w:sz w:val="22"/>
          <w:szCs w:val="22"/>
        </w:rPr>
        <w:t xml:space="preserve">m </w:t>
      </w:r>
      <w:r w:rsidR="00010146">
        <w:rPr>
          <w:rFonts w:ascii="Arial" w:hAnsi="Arial" w:cs="Arial"/>
          <w:bCs/>
          <w:sz w:val="22"/>
          <w:szCs w:val="22"/>
        </w:rPr>
        <w:t xml:space="preserve">i javnim </w:t>
      </w:r>
      <w:r w:rsidR="00010146" w:rsidRPr="00E4522C">
        <w:rPr>
          <w:rFonts w:ascii="Arial" w:hAnsi="Arial" w:cs="Arial"/>
          <w:bCs/>
          <w:sz w:val="22"/>
          <w:szCs w:val="22"/>
        </w:rPr>
        <w:t>glasil</w:t>
      </w:r>
      <w:r w:rsidR="00010146">
        <w:rPr>
          <w:rFonts w:ascii="Arial" w:hAnsi="Arial" w:cs="Arial"/>
          <w:bCs/>
          <w:sz w:val="22"/>
          <w:szCs w:val="22"/>
        </w:rPr>
        <w:t xml:space="preserve">ima </w:t>
      </w:r>
      <w:r w:rsidRPr="00E4522C">
        <w:rPr>
          <w:rFonts w:ascii="Arial" w:hAnsi="Arial" w:cs="Arial"/>
          <w:bCs/>
          <w:sz w:val="22"/>
          <w:szCs w:val="22"/>
        </w:rPr>
        <w:t>natječaja za prijam službenika u radni odnos</w:t>
      </w:r>
      <w:r w:rsidR="00506194">
        <w:rPr>
          <w:rFonts w:ascii="Arial" w:hAnsi="Arial" w:cs="Arial"/>
          <w:bCs/>
          <w:sz w:val="22"/>
          <w:szCs w:val="22"/>
        </w:rPr>
        <w:t xml:space="preserve"> zbog</w:t>
      </w:r>
      <w:r w:rsidR="00984BDC">
        <w:rPr>
          <w:rFonts w:ascii="Arial" w:hAnsi="Arial" w:cs="Arial"/>
          <w:bCs/>
          <w:sz w:val="22"/>
          <w:szCs w:val="22"/>
        </w:rPr>
        <w:t xml:space="preserve"> </w:t>
      </w:r>
      <w:r w:rsidR="00506194">
        <w:rPr>
          <w:rFonts w:ascii="Arial" w:hAnsi="Arial" w:cs="Arial"/>
          <w:bCs/>
          <w:sz w:val="22"/>
          <w:szCs w:val="22"/>
        </w:rPr>
        <w:t xml:space="preserve">većeg broja radnih mjesta te nezadovoljavajućeg odaziva </w:t>
      </w:r>
      <w:r w:rsidR="00984BDC">
        <w:rPr>
          <w:rFonts w:ascii="Arial" w:hAnsi="Arial" w:cs="Arial"/>
          <w:bCs/>
          <w:sz w:val="22"/>
          <w:szCs w:val="22"/>
        </w:rPr>
        <w:t xml:space="preserve">i </w:t>
      </w:r>
      <w:r w:rsidR="00506194">
        <w:rPr>
          <w:rFonts w:ascii="Arial" w:hAnsi="Arial" w:cs="Arial"/>
          <w:bCs/>
          <w:sz w:val="22"/>
          <w:szCs w:val="22"/>
        </w:rPr>
        <w:t xml:space="preserve"> potrebe ponavljanja </w:t>
      </w:r>
      <w:r w:rsidR="00984BDC">
        <w:rPr>
          <w:rFonts w:ascii="Arial" w:hAnsi="Arial" w:cs="Arial"/>
          <w:bCs/>
          <w:sz w:val="22"/>
          <w:szCs w:val="22"/>
        </w:rPr>
        <w:t xml:space="preserve">oglasa. </w:t>
      </w:r>
    </w:p>
    <w:p w14:paraId="476055F6" w14:textId="355BC4F9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Rashodi za komunalne usluge (šifra 3234) uvećani su zbog zbrinjavanja dotrajale i neupotrebljive dugotrajne imovine (namještaja) te ispisnih tonera. </w:t>
      </w:r>
    </w:p>
    <w:p w14:paraId="55CE9954" w14:textId="29FC3CD6" w:rsidR="003E7BD7" w:rsidRPr="00E4522C" w:rsidRDefault="003E7BD7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Rashodi za z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akupnine i najamnine (šifra 3235) </w:t>
      </w:r>
      <w:r w:rsidRPr="00E4522C">
        <w:rPr>
          <w:rFonts w:ascii="Arial" w:hAnsi="Arial" w:cs="Arial"/>
          <w:bCs/>
          <w:sz w:val="22"/>
          <w:szCs w:val="22"/>
        </w:rPr>
        <w:t xml:space="preserve">znatno su uvećani jer su u izvještajnom razdoblju </w:t>
      </w:r>
      <w:r w:rsidR="00EC0CFB">
        <w:rPr>
          <w:rFonts w:ascii="Arial" w:hAnsi="Arial" w:cs="Arial"/>
          <w:bCs/>
          <w:sz w:val="22"/>
          <w:szCs w:val="22"/>
        </w:rPr>
        <w:t xml:space="preserve">nabavljane </w:t>
      </w:r>
      <w:r w:rsidR="00A102F4">
        <w:rPr>
          <w:rFonts w:ascii="Arial" w:hAnsi="Arial" w:cs="Arial"/>
          <w:bCs/>
          <w:sz w:val="22"/>
          <w:szCs w:val="22"/>
        </w:rPr>
        <w:t xml:space="preserve">nove </w:t>
      </w:r>
      <w:r w:rsidR="005828C3" w:rsidRPr="00E4522C">
        <w:rPr>
          <w:rFonts w:ascii="Arial" w:hAnsi="Arial" w:cs="Arial"/>
          <w:bCs/>
          <w:sz w:val="22"/>
          <w:szCs w:val="22"/>
        </w:rPr>
        <w:t>licence za Microsoft</w:t>
      </w:r>
      <w:r w:rsidR="00506194">
        <w:rPr>
          <w:rFonts w:ascii="Arial" w:hAnsi="Arial" w:cs="Arial"/>
          <w:bCs/>
          <w:sz w:val="22"/>
          <w:szCs w:val="22"/>
        </w:rPr>
        <w:t>ove</w:t>
      </w:r>
      <w:r w:rsidR="005828C3" w:rsidRPr="00E4522C">
        <w:rPr>
          <w:rFonts w:ascii="Arial" w:hAnsi="Arial" w:cs="Arial"/>
          <w:bCs/>
          <w:sz w:val="22"/>
          <w:szCs w:val="22"/>
        </w:rPr>
        <w:t xml:space="preserve"> softverske proizvode i usluge.</w:t>
      </w:r>
    </w:p>
    <w:p w14:paraId="71DD18FC" w14:textId="77777777" w:rsidR="00EC0CFB" w:rsidRDefault="00FC1BC3" w:rsidP="00FC1BC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Rashod zdravstvene i veterinarske usluge (šifra 3236) odnosi se na </w:t>
      </w:r>
      <w:r w:rsidR="005828C3" w:rsidRPr="00E4522C">
        <w:rPr>
          <w:rFonts w:ascii="Arial" w:hAnsi="Arial" w:cs="Arial"/>
          <w:bCs/>
          <w:sz w:val="22"/>
          <w:szCs w:val="22"/>
        </w:rPr>
        <w:t>obvezne (kod novozapošljavanja) i preventivne (sistematske zdravstvene) preglede</w:t>
      </w:r>
      <w:r w:rsidR="006C10FC" w:rsidRPr="00E4522C">
        <w:rPr>
          <w:rFonts w:ascii="Arial" w:hAnsi="Arial" w:cs="Arial"/>
          <w:bCs/>
          <w:sz w:val="22"/>
          <w:szCs w:val="22"/>
        </w:rPr>
        <w:t xml:space="preserve"> </w:t>
      </w:r>
      <w:r w:rsidR="00AD59A2">
        <w:rPr>
          <w:rFonts w:ascii="Arial" w:hAnsi="Arial" w:cs="Arial"/>
          <w:bCs/>
          <w:sz w:val="22"/>
          <w:szCs w:val="22"/>
        </w:rPr>
        <w:t>zaposlenik</w:t>
      </w:r>
      <w:r w:rsidR="006C10FC" w:rsidRPr="00E4522C">
        <w:rPr>
          <w:rFonts w:ascii="Arial" w:hAnsi="Arial" w:cs="Arial"/>
          <w:bCs/>
          <w:sz w:val="22"/>
          <w:szCs w:val="22"/>
        </w:rPr>
        <w:t>a, kao i</w:t>
      </w:r>
      <w:r w:rsidR="005828C3" w:rsidRPr="00E4522C">
        <w:rPr>
          <w:rFonts w:ascii="Arial" w:hAnsi="Arial" w:cs="Arial"/>
          <w:bCs/>
          <w:sz w:val="22"/>
          <w:szCs w:val="22"/>
        </w:rPr>
        <w:t xml:space="preserve"> </w:t>
      </w:r>
      <w:r w:rsidRPr="00E4522C">
        <w:rPr>
          <w:rFonts w:ascii="Arial" w:hAnsi="Arial" w:cs="Arial"/>
          <w:bCs/>
          <w:sz w:val="22"/>
          <w:szCs w:val="22"/>
        </w:rPr>
        <w:t xml:space="preserve">naknadu troškova </w:t>
      </w:r>
      <w:r w:rsidR="006C10FC" w:rsidRPr="00E4522C">
        <w:rPr>
          <w:rFonts w:ascii="Arial" w:hAnsi="Arial" w:cs="Arial"/>
          <w:bCs/>
          <w:sz w:val="22"/>
          <w:szCs w:val="22"/>
        </w:rPr>
        <w:t xml:space="preserve">djelatnicima </w:t>
      </w:r>
      <w:r w:rsidRPr="00E4522C">
        <w:rPr>
          <w:rFonts w:ascii="Arial" w:hAnsi="Arial" w:cs="Arial"/>
          <w:bCs/>
          <w:sz w:val="22"/>
          <w:szCs w:val="22"/>
        </w:rPr>
        <w:t>za obvezna testiranja necijepljenih na bolest COVID-19</w:t>
      </w:r>
      <w:r w:rsidR="006C10FC" w:rsidRPr="00E4522C">
        <w:rPr>
          <w:rFonts w:ascii="Arial" w:hAnsi="Arial" w:cs="Arial"/>
          <w:bCs/>
          <w:sz w:val="22"/>
          <w:szCs w:val="22"/>
        </w:rPr>
        <w:t>.</w:t>
      </w:r>
      <w:r w:rsidR="00EC0CFB" w:rsidRPr="00E4522C">
        <w:rPr>
          <w:rFonts w:ascii="Arial" w:hAnsi="Arial" w:cs="Arial"/>
          <w:bCs/>
          <w:sz w:val="22"/>
          <w:szCs w:val="22"/>
        </w:rPr>
        <w:t xml:space="preserve"> Razlika smanjenja po stavci proizlazi iz iskorištenog prava na p</w:t>
      </w:r>
      <w:r w:rsidR="00C934BE" w:rsidRPr="00E4522C">
        <w:rPr>
          <w:rFonts w:ascii="Arial" w:hAnsi="Arial" w:cs="Arial"/>
          <w:bCs/>
          <w:sz w:val="22"/>
          <w:szCs w:val="22"/>
        </w:rPr>
        <w:t>reventivn</w:t>
      </w:r>
      <w:r w:rsidR="00EC0CFB" w:rsidRPr="00E4522C">
        <w:rPr>
          <w:rFonts w:ascii="Arial" w:hAnsi="Arial" w:cs="Arial"/>
          <w:bCs/>
          <w:sz w:val="22"/>
          <w:szCs w:val="22"/>
        </w:rPr>
        <w:t>i</w:t>
      </w:r>
      <w:r w:rsidR="00C934BE" w:rsidRPr="00E4522C">
        <w:rPr>
          <w:rFonts w:ascii="Arial" w:hAnsi="Arial" w:cs="Arial"/>
          <w:bCs/>
          <w:sz w:val="22"/>
          <w:szCs w:val="22"/>
        </w:rPr>
        <w:t xml:space="preserve"> sistematsk</w:t>
      </w:r>
      <w:r w:rsidR="00EC0CFB" w:rsidRPr="00E4522C">
        <w:rPr>
          <w:rFonts w:ascii="Arial" w:hAnsi="Arial" w:cs="Arial"/>
          <w:bCs/>
          <w:sz w:val="22"/>
          <w:szCs w:val="22"/>
        </w:rPr>
        <w:t>i</w:t>
      </w:r>
      <w:r w:rsidR="00C934BE" w:rsidRPr="00E4522C">
        <w:rPr>
          <w:rFonts w:ascii="Arial" w:hAnsi="Arial" w:cs="Arial"/>
          <w:bCs/>
          <w:sz w:val="22"/>
          <w:szCs w:val="22"/>
        </w:rPr>
        <w:t xml:space="preserve"> zdravstvenom pregledu</w:t>
      </w:r>
      <w:r w:rsidR="00EC0CFB" w:rsidRPr="00E4522C">
        <w:rPr>
          <w:rFonts w:ascii="Arial" w:hAnsi="Arial" w:cs="Arial"/>
          <w:bCs/>
          <w:sz w:val="22"/>
          <w:szCs w:val="22"/>
        </w:rPr>
        <w:t xml:space="preserve"> u usporednom razdoblju</w:t>
      </w:r>
      <w:r w:rsidR="00C934BE" w:rsidRPr="00E4522C">
        <w:rPr>
          <w:rFonts w:ascii="Arial" w:hAnsi="Arial" w:cs="Arial"/>
          <w:bCs/>
          <w:sz w:val="22"/>
          <w:szCs w:val="22"/>
        </w:rPr>
        <w:t xml:space="preserve">, </w:t>
      </w:r>
      <w:r w:rsidR="00EC0CFB" w:rsidRPr="00E4522C">
        <w:rPr>
          <w:rFonts w:ascii="Arial" w:hAnsi="Arial" w:cs="Arial"/>
          <w:bCs/>
          <w:sz w:val="22"/>
          <w:szCs w:val="22"/>
        </w:rPr>
        <w:t>dok tog prava za izvještajno razdoblje nije bilo</w:t>
      </w:r>
      <w:r w:rsidR="00C934BE" w:rsidRPr="00E4522C">
        <w:rPr>
          <w:rFonts w:ascii="Arial" w:hAnsi="Arial" w:cs="Arial"/>
          <w:bCs/>
          <w:sz w:val="22"/>
          <w:szCs w:val="22"/>
        </w:rPr>
        <w:t xml:space="preserve"> </w:t>
      </w:r>
      <w:r w:rsidR="00EC0CFB" w:rsidRPr="00E4522C">
        <w:rPr>
          <w:rFonts w:ascii="Arial" w:hAnsi="Arial" w:cs="Arial"/>
          <w:bCs/>
          <w:sz w:val="22"/>
          <w:szCs w:val="22"/>
        </w:rPr>
        <w:t xml:space="preserve">(pravo na pregled je svake dvije odnosno tri godine, ovisno o starosti </w:t>
      </w:r>
      <w:r w:rsidR="00AD59A2">
        <w:rPr>
          <w:rFonts w:ascii="Arial" w:hAnsi="Arial" w:cs="Arial"/>
          <w:bCs/>
          <w:sz w:val="22"/>
          <w:szCs w:val="22"/>
        </w:rPr>
        <w:t>zaposlenik</w:t>
      </w:r>
      <w:r w:rsidR="00EC0CFB" w:rsidRPr="00E4522C">
        <w:rPr>
          <w:rFonts w:ascii="Arial" w:hAnsi="Arial" w:cs="Arial"/>
          <w:bCs/>
          <w:sz w:val="22"/>
          <w:szCs w:val="22"/>
        </w:rPr>
        <w:t>a</w:t>
      </w:r>
      <w:r w:rsidR="005A0157">
        <w:rPr>
          <w:rFonts w:ascii="Arial" w:hAnsi="Arial" w:cs="Arial"/>
          <w:bCs/>
          <w:sz w:val="22"/>
          <w:szCs w:val="22"/>
        </w:rPr>
        <w:t>)</w:t>
      </w:r>
      <w:r w:rsidR="00EC0CFB" w:rsidRPr="00E4522C">
        <w:rPr>
          <w:rFonts w:ascii="Arial" w:hAnsi="Arial" w:cs="Arial"/>
          <w:bCs/>
          <w:sz w:val="22"/>
          <w:szCs w:val="22"/>
        </w:rPr>
        <w:t>.</w:t>
      </w:r>
      <w:r w:rsidR="00EC0CFB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4A1463D9" w14:textId="48D9402A" w:rsidR="00CE4D8B" w:rsidRPr="00E4522C" w:rsidRDefault="00CE4D8B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Smanjenje r</w:t>
      </w:r>
      <w:r w:rsidR="00FC1BC3" w:rsidRPr="00E4522C">
        <w:rPr>
          <w:rFonts w:ascii="Arial" w:hAnsi="Arial" w:cs="Arial"/>
          <w:bCs/>
          <w:sz w:val="22"/>
          <w:szCs w:val="22"/>
        </w:rPr>
        <w:t>ashod</w:t>
      </w:r>
      <w:r w:rsidRPr="00E4522C">
        <w:rPr>
          <w:rFonts w:ascii="Arial" w:hAnsi="Arial" w:cs="Arial"/>
          <w:bCs/>
          <w:sz w:val="22"/>
          <w:szCs w:val="22"/>
        </w:rPr>
        <w:t>a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 intelektualnih i osobnih usluga (šifra 3237) odnos</w:t>
      </w:r>
      <w:r w:rsidR="005C0C5A" w:rsidRPr="00E4522C">
        <w:rPr>
          <w:rFonts w:ascii="Arial" w:hAnsi="Arial" w:cs="Arial"/>
          <w:bCs/>
          <w:sz w:val="22"/>
          <w:szCs w:val="22"/>
        </w:rPr>
        <w:t>i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 se na </w:t>
      </w:r>
      <w:r w:rsidRPr="00E4522C">
        <w:rPr>
          <w:rFonts w:ascii="Arial" w:hAnsi="Arial" w:cs="Arial"/>
          <w:bCs/>
          <w:sz w:val="22"/>
          <w:szCs w:val="22"/>
        </w:rPr>
        <w:t xml:space="preserve">istek ugovornog odnosa </w:t>
      </w:r>
      <w:r w:rsidR="00FC1BC3" w:rsidRPr="00E4522C">
        <w:rPr>
          <w:rFonts w:ascii="Arial" w:hAnsi="Arial" w:cs="Arial"/>
          <w:bCs/>
          <w:sz w:val="22"/>
          <w:szCs w:val="22"/>
        </w:rPr>
        <w:t>djelatnika u internom ugostiteljskom objektu</w:t>
      </w:r>
      <w:r w:rsidRPr="00E4522C">
        <w:rPr>
          <w:rFonts w:ascii="Arial" w:hAnsi="Arial" w:cs="Arial"/>
          <w:bCs/>
          <w:sz w:val="22"/>
          <w:szCs w:val="22"/>
        </w:rPr>
        <w:t xml:space="preserve"> </w:t>
      </w:r>
      <w:r w:rsidR="00FC1BC3" w:rsidRPr="00E4522C">
        <w:rPr>
          <w:rFonts w:ascii="Arial" w:hAnsi="Arial" w:cs="Arial"/>
          <w:bCs/>
          <w:sz w:val="22"/>
          <w:szCs w:val="22"/>
        </w:rPr>
        <w:t>u svibnju</w:t>
      </w:r>
      <w:r w:rsidRPr="00E4522C">
        <w:rPr>
          <w:rFonts w:ascii="Arial" w:hAnsi="Arial" w:cs="Arial"/>
          <w:bCs/>
          <w:sz w:val="22"/>
          <w:szCs w:val="22"/>
        </w:rPr>
        <w:t>, ali i smanjenj</w:t>
      </w:r>
      <w:r w:rsidR="005C0C5A" w:rsidRPr="00E4522C">
        <w:rPr>
          <w:rFonts w:ascii="Arial" w:hAnsi="Arial" w:cs="Arial"/>
          <w:bCs/>
          <w:sz w:val="22"/>
          <w:szCs w:val="22"/>
        </w:rPr>
        <w:t>e</w:t>
      </w:r>
      <w:r w:rsidRPr="00E4522C">
        <w:rPr>
          <w:rFonts w:ascii="Arial" w:hAnsi="Arial" w:cs="Arial"/>
          <w:bCs/>
          <w:sz w:val="22"/>
          <w:szCs w:val="22"/>
        </w:rPr>
        <w:t xml:space="preserve"> rashoda po osnovi </w:t>
      </w:r>
      <w:r w:rsidR="007C0E41">
        <w:rPr>
          <w:rFonts w:ascii="Arial" w:hAnsi="Arial" w:cs="Arial"/>
          <w:bCs/>
          <w:sz w:val="22"/>
          <w:szCs w:val="22"/>
        </w:rPr>
        <w:t xml:space="preserve">konzultantskih </w:t>
      </w:r>
      <w:r w:rsidRPr="00E4522C">
        <w:rPr>
          <w:rFonts w:ascii="Arial" w:hAnsi="Arial" w:cs="Arial"/>
          <w:bCs/>
          <w:sz w:val="22"/>
          <w:szCs w:val="22"/>
        </w:rPr>
        <w:t>uslug</w:t>
      </w:r>
      <w:r w:rsidR="007C0E41">
        <w:rPr>
          <w:rFonts w:ascii="Arial" w:hAnsi="Arial" w:cs="Arial"/>
          <w:bCs/>
          <w:sz w:val="22"/>
          <w:szCs w:val="22"/>
        </w:rPr>
        <w:t xml:space="preserve">a vezanih uz </w:t>
      </w:r>
      <w:r w:rsidRPr="00E4522C">
        <w:rPr>
          <w:rFonts w:ascii="Arial" w:hAnsi="Arial" w:cs="Arial"/>
          <w:bCs/>
          <w:sz w:val="22"/>
          <w:szCs w:val="22"/>
        </w:rPr>
        <w:t xml:space="preserve">sustav upravljanja kvalitetom prema normi ISO (trošak usporednog razdoblja činila je </w:t>
      </w:r>
      <w:r w:rsidR="005C0C5A" w:rsidRPr="00E4522C">
        <w:rPr>
          <w:rFonts w:ascii="Arial" w:hAnsi="Arial" w:cs="Arial"/>
          <w:bCs/>
          <w:sz w:val="22"/>
          <w:szCs w:val="22"/>
        </w:rPr>
        <w:t xml:space="preserve">značajna </w:t>
      </w:r>
      <w:r w:rsidRPr="00E4522C">
        <w:rPr>
          <w:rFonts w:ascii="Arial" w:hAnsi="Arial" w:cs="Arial"/>
          <w:bCs/>
          <w:sz w:val="22"/>
          <w:szCs w:val="22"/>
        </w:rPr>
        <w:t xml:space="preserve">konzultantska usluga </w:t>
      </w:r>
      <w:r w:rsidR="007C0E41">
        <w:rPr>
          <w:rFonts w:ascii="Arial" w:hAnsi="Arial" w:cs="Arial"/>
          <w:bCs/>
          <w:sz w:val="22"/>
          <w:szCs w:val="22"/>
        </w:rPr>
        <w:t>uvođenja</w:t>
      </w:r>
      <w:r w:rsidR="007C0E41" w:rsidRPr="00E4522C">
        <w:rPr>
          <w:rFonts w:ascii="Arial" w:hAnsi="Arial" w:cs="Arial"/>
          <w:bCs/>
          <w:sz w:val="22"/>
          <w:szCs w:val="22"/>
        </w:rPr>
        <w:t xml:space="preserve"> </w:t>
      </w:r>
      <w:r w:rsidRPr="00E4522C">
        <w:rPr>
          <w:rFonts w:ascii="Arial" w:hAnsi="Arial" w:cs="Arial"/>
          <w:bCs/>
          <w:sz w:val="22"/>
          <w:szCs w:val="22"/>
        </w:rPr>
        <w:t>sustava, dok po istoj osnovi za izvještajno razdoblje trošak čini usluga audita</w:t>
      </w:r>
      <w:r w:rsidR="005C0C5A" w:rsidRPr="00E4522C">
        <w:rPr>
          <w:rFonts w:ascii="Arial" w:hAnsi="Arial" w:cs="Arial"/>
          <w:bCs/>
          <w:sz w:val="22"/>
          <w:szCs w:val="22"/>
        </w:rPr>
        <w:t>)</w:t>
      </w:r>
      <w:r w:rsidRPr="00E4522C">
        <w:rPr>
          <w:rFonts w:ascii="Arial" w:hAnsi="Arial" w:cs="Arial"/>
          <w:bCs/>
          <w:sz w:val="22"/>
          <w:szCs w:val="22"/>
        </w:rPr>
        <w:t>.</w:t>
      </w:r>
    </w:p>
    <w:p w14:paraId="0B474FAE" w14:textId="5A79BF29" w:rsidR="00A8353A" w:rsidRPr="00E4522C" w:rsidRDefault="00FC1BC3" w:rsidP="00A8353A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Povećani rashodi računalnih usluga (šifra 3238) proizlaze iz </w:t>
      </w:r>
      <w:r w:rsidR="00433903" w:rsidRPr="00E4522C">
        <w:rPr>
          <w:rFonts w:ascii="Arial" w:hAnsi="Arial" w:cs="Arial"/>
          <w:sz w:val="22"/>
          <w:szCs w:val="22"/>
        </w:rPr>
        <w:t xml:space="preserve">aktiviranih projekata </w:t>
      </w:r>
      <w:r w:rsidR="00A8353A" w:rsidRPr="00E4522C">
        <w:rPr>
          <w:rFonts w:ascii="Arial" w:hAnsi="Arial" w:cs="Arial"/>
          <w:sz w:val="22"/>
          <w:szCs w:val="22"/>
        </w:rPr>
        <w:t xml:space="preserve">razvoja informacijskog sustava koje zbog nedostatka ljudskih resursa u usporednom proteklom razdoblju nije bilo moguće aktivirati. Radi se o projektima digitalizacije Zavoda kao npr. povezivanja </w:t>
      </w:r>
      <w:r w:rsidR="007C0E41">
        <w:rPr>
          <w:rFonts w:ascii="Arial" w:hAnsi="Arial" w:cs="Arial"/>
          <w:sz w:val="22"/>
          <w:szCs w:val="22"/>
        </w:rPr>
        <w:t xml:space="preserve">novog </w:t>
      </w:r>
      <w:r w:rsidR="00A8353A" w:rsidRPr="00E4522C">
        <w:rPr>
          <w:rFonts w:ascii="Arial" w:hAnsi="Arial" w:cs="Arial"/>
          <w:sz w:val="22"/>
          <w:szCs w:val="22"/>
        </w:rPr>
        <w:t>informacijskog sustava za elektroničko podnošenje zahtjeva za registraciju žiga</w:t>
      </w:r>
      <w:r w:rsidR="007C0E41">
        <w:rPr>
          <w:rFonts w:ascii="Arial" w:hAnsi="Arial" w:cs="Arial"/>
          <w:sz w:val="22"/>
          <w:szCs w:val="22"/>
        </w:rPr>
        <w:t xml:space="preserve"> i industrijskog dizajna</w:t>
      </w:r>
      <w:r w:rsidR="00A8353A" w:rsidRPr="00E4522C">
        <w:rPr>
          <w:rFonts w:ascii="Arial" w:hAnsi="Arial" w:cs="Arial"/>
          <w:sz w:val="22"/>
          <w:szCs w:val="22"/>
        </w:rPr>
        <w:t xml:space="preserve"> na informacijski poslovni sustav DZIV-a; izrad</w:t>
      </w:r>
      <w:r w:rsidR="007C0E41">
        <w:rPr>
          <w:rFonts w:ascii="Arial" w:hAnsi="Arial" w:cs="Arial"/>
          <w:sz w:val="22"/>
          <w:szCs w:val="22"/>
        </w:rPr>
        <w:t>a</w:t>
      </w:r>
      <w:r w:rsidR="00A8353A" w:rsidRPr="00E4522C">
        <w:rPr>
          <w:rFonts w:ascii="Arial" w:hAnsi="Arial" w:cs="Arial"/>
          <w:sz w:val="22"/>
          <w:szCs w:val="22"/>
        </w:rPr>
        <w:t xml:space="preserve"> modula za elektroničko potpisivanje akata putem platforme e/m Pečat i e/m Potpis; nadogradnja i prilagodba računovodstvenog programa </w:t>
      </w:r>
      <w:r w:rsidR="007C0E41">
        <w:rPr>
          <w:rFonts w:ascii="Arial" w:hAnsi="Arial" w:cs="Arial"/>
          <w:sz w:val="22"/>
          <w:szCs w:val="22"/>
        </w:rPr>
        <w:t>za potrebe uvođenja eura kao službene valute i dr.</w:t>
      </w:r>
      <w:r w:rsidR="00A8353A" w:rsidRPr="00E4522C">
        <w:rPr>
          <w:rFonts w:ascii="Arial" w:hAnsi="Arial" w:cs="Arial"/>
          <w:sz w:val="22"/>
          <w:szCs w:val="22"/>
        </w:rPr>
        <w:t>.</w:t>
      </w:r>
    </w:p>
    <w:p w14:paraId="49C88381" w14:textId="26605B51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Rashode za ostale usluge (šifra 3239) čini usluga registracije službenog vozila, te </w:t>
      </w:r>
      <w:r w:rsidR="008A4EB9" w:rsidRPr="00E4522C">
        <w:rPr>
          <w:rFonts w:ascii="Arial" w:hAnsi="Arial" w:cs="Arial"/>
          <w:sz w:val="22"/>
          <w:szCs w:val="22"/>
        </w:rPr>
        <w:t xml:space="preserve">fotografske, </w:t>
      </w:r>
      <w:r w:rsidRPr="00E4522C">
        <w:rPr>
          <w:rFonts w:ascii="Arial" w:hAnsi="Arial" w:cs="Arial"/>
          <w:sz w:val="22"/>
          <w:szCs w:val="22"/>
        </w:rPr>
        <w:t xml:space="preserve">grafičke i tiskarske usluge. </w:t>
      </w:r>
      <w:r w:rsidR="004F33E7" w:rsidRPr="00E4522C">
        <w:rPr>
          <w:rFonts w:ascii="Arial" w:hAnsi="Arial" w:cs="Arial"/>
          <w:sz w:val="22"/>
          <w:szCs w:val="22"/>
        </w:rPr>
        <w:t>Povećanje</w:t>
      </w:r>
      <w:r w:rsidRPr="00E4522C">
        <w:rPr>
          <w:rFonts w:ascii="Arial" w:hAnsi="Arial" w:cs="Arial"/>
          <w:sz w:val="22"/>
          <w:szCs w:val="22"/>
        </w:rPr>
        <w:t xml:space="preserve"> rashod</w:t>
      </w:r>
      <w:r w:rsidR="004F33E7" w:rsidRPr="00E4522C">
        <w:rPr>
          <w:rFonts w:ascii="Arial" w:hAnsi="Arial" w:cs="Arial"/>
          <w:sz w:val="22"/>
          <w:szCs w:val="22"/>
        </w:rPr>
        <w:t xml:space="preserve">a odnosi se </w:t>
      </w:r>
      <w:r w:rsidRPr="00E4522C">
        <w:rPr>
          <w:rFonts w:ascii="Arial" w:hAnsi="Arial" w:cs="Arial"/>
          <w:sz w:val="22"/>
          <w:szCs w:val="22"/>
        </w:rPr>
        <w:t>na veći obim tiskarskih usluga</w:t>
      </w:r>
      <w:r w:rsidR="004F33E7" w:rsidRPr="00E4522C">
        <w:rPr>
          <w:rFonts w:ascii="Arial" w:hAnsi="Arial" w:cs="Arial"/>
          <w:sz w:val="22"/>
          <w:szCs w:val="22"/>
        </w:rPr>
        <w:t xml:space="preserve"> </w:t>
      </w:r>
      <w:r w:rsidR="004F33E7" w:rsidRPr="00E4522C">
        <w:rPr>
          <w:rFonts w:ascii="Arial" w:hAnsi="Arial" w:cs="Arial"/>
          <w:bCs/>
          <w:sz w:val="22"/>
          <w:szCs w:val="22"/>
        </w:rPr>
        <w:t>materijala za konferencije i reprezentacije</w:t>
      </w:r>
      <w:r w:rsidR="008A4EB9" w:rsidRPr="00E4522C">
        <w:rPr>
          <w:rFonts w:ascii="Arial" w:hAnsi="Arial" w:cs="Arial"/>
          <w:bCs/>
          <w:sz w:val="22"/>
          <w:szCs w:val="22"/>
        </w:rPr>
        <w:t>, te korištenja usluge fotografa</w:t>
      </w:r>
      <w:r w:rsidR="007C0E41">
        <w:rPr>
          <w:rFonts w:ascii="Arial" w:hAnsi="Arial" w:cs="Arial"/>
          <w:bCs/>
          <w:sz w:val="22"/>
          <w:szCs w:val="22"/>
        </w:rPr>
        <w:t xml:space="preserve"> a slijedom povećanja javnih aktivnosti nakon što su u prethodnim periodima iste bile ograničene zbog pandemije</w:t>
      </w:r>
      <w:r w:rsidR="008A4EB9" w:rsidRPr="00E4522C">
        <w:rPr>
          <w:rFonts w:ascii="Arial" w:hAnsi="Arial" w:cs="Arial"/>
          <w:bCs/>
          <w:sz w:val="22"/>
          <w:szCs w:val="22"/>
        </w:rPr>
        <w:t>.</w:t>
      </w:r>
      <w:r w:rsidR="004F33E7" w:rsidRPr="00E4522C">
        <w:rPr>
          <w:rFonts w:ascii="Arial" w:hAnsi="Arial" w:cs="Arial"/>
          <w:bCs/>
          <w:sz w:val="22"/>
          <w:szCs w:val="22"/>
        </w:rPr>
        <w:t xml:space="preserve"> </w:t>
      </w:r>
    </w:p>
    <w:p w14:paraId="2C69B5AB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</w:p>
    <w:p w14:paraId="6E6B37BC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12.</w:t>
      </w:r>
    </w:p>
    <w:p w14:paraId="2246269A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329, Ostali nespomenuti rashodi poslovanja </w:t>
      </w:r>
    </w:p>
    <w:p w14:paraId="7843ACCC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748F98E" w14:textId="176AEC5A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Rashodi naknada za rad predstavničkih i izvršnih tijela, povjerenstva i slično (šifra 3291) su  smanjeni za </w:t>
      </w:r>
      <w:r w:rsidR="0047676A">
        <w:rPr>
          <w:rFonts w:ascii="Arial" w:hAnsi="Arial" w:cs="Arial"/>
          <w:bCs/>
          <w:sz w:val="22"/>
          <w:szCs w:val="22"/>
        </w:rPr>
        <w:t>približno</w:t>
      </w:r>
      <w:r w:rsidR="0047676A" w:rsidRPr="00E4522C">
        <w:rPr>
          <w:rFonts w:ascii="Arial" w:hAnsi="Arial" w:cs="Arial"/>
          <w:bCs/>
          <w:sz w:val="22"/>
          <w:szCs w:val="22"/>
        </w:rPr>
        <w:t xml:space="preserve"> </w:t>
      </w:r>
      <w:r w:rsidR="0078204F" w:rsidRPr="00E4522C">
        <w:rPr>
          <w:rFonts w:ascii="Arial" w:hAnsi="Arial" w:cs="Arial"/>
          <w:bCs/>
          <w:sz w:val="22"/>
          <w:szCs w:val="22"/>
        </w:rPr>
        <w:t>3</w:t>
      </w:r>
      <w:r w:rsidRPr="00E4522C">
        <w:rPr>
          <w:rFonts w:ascii="Arial" w:hAnsi="Arial" w:cs="Arial"/>
          <w:bCs/>
          <w:sz w:val="22"/>
          <w:szCs w:val="22"/>
        </w:rPr>
        <w:t>4% iz razloga varijabilnog godišnjeg broja kandidata na stručnim ispitima za ovlaštene zastupnike u području prava industrijskog vlasništva i posljedične varijabilne iznose naknada za ispitna povjerenstva.</w:t>
      </w:r>
    </w:p>
    <w:p w14:paraId="259AA8B6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Rashod premije osiguranja (šifra 3292) odnosi se na obavezno i kasko osiguranje službenog vozila</w:t>
      </w:r>
      <w:r w:rsidR="0078204F" w:rsidRPr="00E4522C">
        <w:rPr>
          <w:rFonts w:ascii="Arial" w:hAnsi="Arial" w:cs="Arial"/>
          <w:bCs/>
          <w:sz w:val="22"/>
          <w:szCs w:val="22"/>
        </w:rPr>
        <w:t>, a povećanje je zbog porasta cijene.</w:t>
      </w:r>
    </w:p>
    <w:p w14:paraId="394705B7" w14:textId="243D7571" w:rsidR="00FC1BC3" w:rsidRPr="00E4522C" w:rsidRDefault="00ED4046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Na rashodima 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reprezentacije (šifra 3293) </w:t>
      </w:r>
      <w:r w:rsidRPr="00E4522C">
        <w:rPr>
          <w:rFonts w:ascii="Arial" w:hAnsi="Arial" w:cs="Arial"/>
          <w:bCs/>
          <w:sz w:val="22"/>
          <w:szCs w:val="22"/>
        </w:rPr>
        <w:t xml:space="preserve">zabilježeno je 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povećanje u odnosu na usporedno razdoblje </w:t>
      </w:r>
      <w:r w:rsidR="00231A7F">
        <w:rPr>
          <w:rFonts w:ascii="Arial" w:hAnsi="Arial" w:cs="Arial"/>
          <w:bCs/>
          <w:sz w:val="22"/>
          <w:szCs w:val="22"/>
        </w:rPr>
        <w:t>u kojem su</w:t>
      </w:r>
      <w:r w:rsidR="0047676A">
        <w:rPr>
          <w:rFonts w:ascii="Arial" w:hAnsi="Arial" w:cs="Arial"/>
          <w:bCs/>
          <w:sz w:val="22"/>
          <w:szCs w:val="22"/>
        </w:rPr>
        <w:t xml:space="preserve"> </w:t>
      </w:r>
      <w:r w:rsidR="00231A7F">
        <w:rPr>
          <w:rFonts w:ascii="Arial" w:hAnsi="Arial" w:cs="Arial"/>
          <w:bCs/>
          <w:sz w:val="22"/>
          <w:szCs w:val="22"/>
        </w:rPr>
        <w:t xml:space="preserve">službene komunikacije i javna događanja bili reducirani 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uzrokovano </w:t>
      </w:r>
      <w:r w:rsidR="00FC1BC3" w:rsidRPr="00E4522C">
        <w:rPr>
          <w:rFonts w:ascii="Arial" w:hAnsi="Arial" w:cs="Arial"/>
          <w:bCs/>
          <w:sz w:val="22"/>
          <w:szCs w:val="22"/>
        </w:rPr>
        <w:lastRenderedPageBreak/>
        <w:t>pandemijom</w:t>
      </w:r>
      <w:r>
        <w:rPr>
          <w:rFonts w:ascii="Arial" w:hAnsi="Arial" w:cs="Arial"/>
          <w:bCs/>
          <w:sz w:val="22"/>
          <w:szCs w:val="22"/>
        </w:rPr>
        <w:t>. Povećanj</w:t>
      </w:r>
      <w:r w:rsidR="00231A7F">
        <w:rPr>
          <w:rFonts w:ascii="Arial" w:hAnsi="Arial" w:cs="Arial"/>
          <w:bCs/>
          <w:sz w:val="22"/>
          <w:szCs w:val="22"/>
        </w:rPr>
        <w:t>e se prvenstveno odnosi 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4522C">
        <w:rPr>
          <w:rFonts w:ascii="Arial" w:hAnsi="Arial" w:cs="Arial"/>
          <w:bCs/>
          <w:sz w:val="22"/>
          <w:szCs w:val="22"/>
        </w:rPr>
        <w:t>organizacij</w:t>
      </w:r>
      <w:r w:rsidR="00231A7F">
        <w:rPr>
          <w:rFonts w:ascii="Arial" w:hAnsi="Arial" w:cs="Arial"/>
          <w:bCs/>
          <w:sz w:val="22"/>
          <w:szCs w:val="22"/>
        </w:rPr>
        <w:t>u stručnog skupa</w:t>
      </w:r>
      <w:r w:rsidRPr="00E4522C">
        <w:rPr>
          <w:rFonts w:ascii="Arial" w:hAnsi="Arial" w:cs="Arial"/>
          <w:bCs/>
          <w:sz w:val="22"/>
          <w:szCs w:val="22"/>
        </w:rPr>
        <w:t xml:space="preserve"> </w:t>
      </w:r>
      <w:r w:rsidR="00231A7F">
        <w:rPr>
          <w:rFonts w:ascii="Arial" w:hAnsi="Arial" w:cs="Arial"/>
          <w:bCs/>
          <w:sz w:val="22"/>
          <w:szCs w:val="22"/>
        </w:rPr>
        <w:t xml:space="preserve">povodom </w:t>
      </w:r>
      <w:r w:rsidRPr="00E4522C">
        <w:rPr>
          <w:rFonts w:ascii="Arial" w:hAnsi="Arial" w:cs="Arial"/>
          <w:bCs/>
          <w:sz w:val="22"/>
          <w:szCs w:val="22"/>
        </w:rPr>
        <w:t>obilježavanj</w:t>
      </w:r>
      <w:r w:rsidR="00231A7F">
        <w:rPr>
          <w:rFonts w:ascii="Arial" w:hAnsi="Arial" w:cs="Arial"/>
          <w:bCs/>
          <w:sz w:val="22"/>
          <w:szCs w:val="22"/>
        </w:rPr>
        <w:t>a</w:t>
      </w:r>
      <w:r w:rsidRPr="00E4522C">
        <w:rPr>
          <w:rFonts w:ascii="Arial" w:hAnsi="Arial" w:cs="Arial"/>
          <w:bCs/>
          <w:sz w:val="22"/>
          <w:szCs w:val="22"/>
        </w:rPr>
        <w:t xml:space="preserve"> </w:t>
      </w:r>
      <w:r w:rsidR="00646EFB">
        <w:rPr>
          <w:rFonts w:ascii="Arial" w:hAnsi="Arial" w:cs="Arial"/>
          <w:bCs/>
          <w:sz w:val="22"/>
          <w:szCs w:val="22"/>
        </w:rPr>
        <w:t xml:space="preserve"> </w:t>
      </w:r>
      <w:r w:rsidRPr="00E4522C">
        <w:rPr>
          <w:rFonts w:ascii="Arial" w:hAnsi="Arial" w:cs="Arial"/>
          <w:bCs/>
          <w:sz w:val="22"/>
          <w:szCs w:val="22"/>
        </w:rPr>
        <w:t xml:space="preserve">30-te obljetnice </w:t>
      </w:r>
      <w:r w:rsidR="00231A7F">
        <w:rPr>
          <w:rFonts w:ascii="Arial" w:hAnsi="Arial" w:cs="Arial"/>
          <w:bCs/>
          <w:sz w:val="22"/>
          <w:szCs w:val="22"/>
        </w:rPr>
        <w:t>osnutka</w:t>
      </w:r>
      <w:r w:rsidR="00231A7F" w:rsidRPr="00E4522C">
        <w:rPr>
          <w:rFonts w:ascii="Arial" w:hAnsi="Arial" w:cs="Arial"/>
          <w:bCs/>
          <w:sz w:val="22"/>
          <w:szCs w:val="22"/>
        </w:rPr>
        <w:t xml:space="preserve"> </w:t>
      </w:r>
      <w:r w:rsidRPr="00E4522C">
        <w:rPr>
          <w:rFonts w:ascii="Arial" w:hAnsi="Arial" w:cs="Arial"/>
          <w:bCs/>
          <w:sz w:val="22"/>
          <w:szCs w:val="22"/>
        </w:rPr>
        <w:t>Zavoda.</w:t>
      </w:r>
    </w:p>
    <w:p w14:paraId="74B30EC6" w14:textId="3D17716A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Rashod za članarine i norme (šifra 3294) odnosi se na godišnju članarinu u Svjetskoj organizaciji intelektualnog vlasništva (WIPO), te paket normi za, u Zavodu implementiran, ISO 9001 standard.</w:t>
      </w:r>
      <w:r w:rsidR="00413D63" w:rsidRPr="00E4522C">
        <w:rPr>
          <w:rFonts w:ascii="Arial" w:hAnsi="Arial" w:cs="Arial"/>
          <w:bCs/>
          <w:sz w:val="22"/>
          <w:szCs w:val="22"/>
        </w:rPr>
        <w:t xml:space="preserve"> Razlog povećanju stavke je po</w:t>
      </w:r>
      <w:r w:rsidR="008D7AF7">
        <w:rPr>
          <w:rFonts w:ascii="Arial" w:hAnsi="Arial" w:cs="Arial"/>
          <w:bCs/>
          <w:sz w:val="22"/>
          <w:szCs w:val="22"/>
        </w:rPr>
        <w:t xml:space="preserve">većanje </w:t>
      </w:r>
      <w:r w:rsidR="00413D63" w:rsidRPr="00E4522C">
        <w:rPr>
          <w:rFonts w:ascii="Arial" w:hAnsi="Arial" w:cs="Arial"/>
          <w:bCs/>
          <w:sz w:val="22"/>
          <w:szCs w:val="22"/>
        </w:rPr>
        <w:t>članskog troška</w:t>
      </w:r>
      <w:r w:rsidR="008D7AF7">
        <w:rPr>
          <w:rFonts w:ascii="Arial" w:hAnsi="Arial" w:cs="Arial"/>
          <w:bCs/>
          <w:sz w:val="22"/>
          <w:szCs w:val="22"/>
        </w:rPr>
        <w:t xml:space="preserve"> zbog tečajne razlike</w:t>
      </w:r>
      <w:r w:rsidR="00413D63" w:rsidRPr="00E4522C">
        <w:rPr>
          <w:rFonts w:ascii="Arial" w:hAnsi="Arial" w:cs="Arial"/>
          <w:bCs/>
          <w:sz w:val="22"/>
          <w:szCs w:val="22"/>
        </w:rPr>
        <w:t>.</w:t>
      </w:r>
    </w:p>
    <w:p w14:paraId="144AC535" w14:textId="77777777" w:rsidR="00A25503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Povećani rashodi pristojbi i naknada (šifra 3295) odnosi se</w:t>
      </w:r>
      <w:r w:rsidR="00A25503">
        <w:rPr>
          <w:rFonts w:ascii="Arial" w:hAnsi="Arial" w:cs="Arial"/>
          <w:sz w:val="22"/>
          <w:szCs w:val="22"/>
        </w:rPr>
        <w:t>:</w:t>
      </w:r>
      <w:r w:rsidRPr="00E4522C">
        <w:rPr>
          <w:rFonts w:ascii="Arial" w:hAnsi="Arial" w:cs="Arial"/>
          <w:sz w:val="22"/>
          <w:szCs w:val="22"/>
        </w:rPr>
        <w:t xml:space="preserve"> </w:t>
      </w:r>
    </w:p>
    <w:p w14:paraId="137C3EB9" w14:textId="77777777" w:rsidR="00A25503" w:rsidRPr="00A83BFA" w:rsidRDefault="00FC1BC3" w:rsidP="00A83BF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83BFA">
        <w:rPr>
          <w:rFonts w:ascii="Arial" w:hAnsi="Arial" w:cs="Arial"/>
          <w:sz w:val="22"/>
          <w:szCs w:val="22"/>
        </w:rPr>
        <w:t>u neznatnom dijelu na Zavodske obveze zakonske mjesečne naknade za nezapošljavanje dostatnog broja djelatnika s invaliditetom</w:t>
      </w:r>
      <w:r w:rsidR="00A25503" w:rsidRPr="00A83BFA">
        <w:rPr>
          <w:rFonts w:ascii="Arial" w:hAnsi="Arial" w:cs="Arial"/>
          <w:sz w:val="22"/>
          <w:szCs w:val="22"/>
        </w:rPr>
        <w:t xml:space="preserve"> te</w:t>
      </w:r>
    </w:p>
    <w:p w14:paraId="207F0917" w14:textId="553357CB" w:rsidR="00FC1BC3" w:rsidRPr="00A83BFA" w:rsidRDefault="00FC1BC3" w:rsidP="00A83BF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83BFA">
        <w:rPr>
          <w:rFonts w:ascii="Arial" w:hAnsi="Arial" w:cs="Arial"/>
          <w:sz w:val="22"/>
          <w:szCs w:val="22"/>
        </w:rPr>
        <w:t>obvezne pristojbe po osnovi Konvencije o priznavanju europskih patenata (EPC) za uplatu pristojbi održavanja patenata u EPO, te prijavi patenata prema Ugovora o suradnji na području patenata (PCT) u WIPO-u, sukladno objašnjenju kao u Bilješci 3. Veličina rashoda ovisi o broju prijava, kao i o godini održavanja patenta.</w:t>
      </w:r>
    </w:p>
    <w:p w14:paraId="448C6E94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A83BFA">
        <w:rPr>
          <w:rFonts w:ascii="Arial" w:hAnsi="Arial" w:cs="Arial"/>
          <w:sz w:val="22"/>
          <w:szCs w:val="22"/>
        </w:rPr>
        <w:t xml:space="preserve">Značajno smanjenje rashoda po osnovi sudskih postupaka (šifra 3296) rezultat je varijabilne </w:t>
      </w:r>
      <w:r w:rsidRPr="00E4522C">
        <w:rPr>
          <w:rFonts w:ascii="Arial" w:hAnsi="Arial" w:cs="Arial"/>
          <w:sz w:val="22"/>
          <w:szCs w:val="22"/>
        </w:rPr>
        <w:t>dinamike rješavanja sudskih sporova u nadležnosti sudova te ishoda tih sporova.</w:t>
      </w:r>
    </w:p>
    <w:p w14:paraId="5A7AF895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Ostali nespomenuti rashodi poslovanja (šifra 3299</w:t>
      </w:r>
      <w:r w:rsidR="00A25503" w:rsidRPr="00E4522C">
        <w:rPr>
          <w:rFonts w:ascii="Arial" w:hAnsi="Arial" w:cs="Arial"/>
          <w:sz w:val="22"/>
          <w:szCs w:val="22"/>
        </w:rPr>
        <w:t>)</w:t>
      </w:r>
      <w:r w:rsidRPr="00E4522C">
        <w:rPr>
          <w:rFonts w:ascii="Arial" w:hAnsi="Arial" w:cs="Arial"/>
          <w:sz w:val="22"/>
          <w:szCs w:val="22"/>
        </w:rPr>
        <w:t xml:space="preserve"> odnose se na cvjećarske aranžmane </w:t>
      </w:r>
      <w:r w:rsidR="00A25503" w:rsidRPr="00E4522C">
        <w:rPr>
          <w:rFonts w:ascii="Arial" w:hAnsi="Arial" w:cs="Arial"/>
          <w:sz w:val="22"/>
          <w:szCs w:val="22"/>
        </w:rPr>
        <w:t xml:space="preserve">za </w:t>
      </w:r>
      <w:r w:rsidRPr="00E4522C">
        <w:rPr>
          <w:rFonts w:ascii="Arial" w:hAnsi="Arial" w:cs="Arial"/>
          <w:sz w:val="22"/>
          <w:szCs w:val="22"/>
        </w:rPr>
        <w:t xml:space="preserve">ispraćaj preminulih članova obitelji </w:t>
      </w:r>
      <w:r w:rsidR="00AD59A2">
        <w:rPr>
          <w:rFonts w:ascii="Arial" w:hAnsi="Arial" w:cs="Arial"/>
          <w:sz w:val="22"/>
          <w:szCs w:val="22"/>
        </w:rPr>
        <w:t>zaposlenik</w:t>
      </w:r>
      <w:r w:rsidR="00A25503" w:rsidRPr="00E4522C">
        <w:rPr>
          <w:rFonts w:ascii="Arial" w:hAnsi="Arial" w:cs="Arial"/>
          <w:sz w:val="22"/>
          <w:szCs w:val="22"/>
        </w:rPr>
        <w:t>a</w:t>
      </w:r>
      <w:r w:rsidR="006D7413">
        <w:rPr>
          <w:rFonts w:ascii="Arial" w:hAnsi="Arial" w:cs="Arial"/>
          <w:sz w:val="22"/>
          <w:szCs w:val="22"/>
        </w:rPr>
        <w:t>.</w:t>
      </w:r>
      <w:r w:rsidR="00A25503" w:rsidRPr="00E4522C">
        <w:rPr>
          <w:rFonts w:ascii="Arial" w:hAnsi="Arial" w:cs="Arial"/>
          <w:sz w:val="22"/>
          <w:szCs w:val="22"/>
        </w:rPr>
        <w:t xml:space="preserve"> </w:t>
      </w:r>
    </w:p>
    <w:p w14:paraId="3A9F5DA5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ED863E7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7D4A0B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13.</w:t>
      </w:r>
    </w:p>
    <w:p w14:paraId="478E5985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34, Financijski rashodi </w:t>
      </w:r>
    </w:p>
    <w:p w14:paraId="3B0D0EC5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</w:p>
    <w:p w14:paraId="7EFC7208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Financijski rashodi </w:t>
      </w:r>
      <w:r w:rsidR="001F7B9E" w:rsidRPr="00E4522C">
        <w:rPr>
          <w:rFonts w:ascii="Arial" w:hAnsi="Arial" w:cs="Arial"/>
          <w:sz w:val="22"/>
          <w:szCs w:val="22"/>
        </w:rPr>
        <w:t xml:space="preserve">sadrže samo ostale financijske rashode </w:t>
      </w:r>
      <w:r w:rsidRPr="00E4522C">
        <w:rPr>
          <w:rFonts w:ascii="Arial" w:hAnsi="Arial" w:cs="Arial"/>
          <w:sz w:val="22"/>
          <w:szCs w:val="22"/>
        </w:rPr>
        <w:t xml:space="preserve">(šifra 343) </w:t>
      </w:r>
      <w:r w:rsidR="001F7B9E">
        <w:rPr>
          <w:rFonts w:ascii="Arial" w:hAnsi="Arial" w:cs="Arial"/>
          <w:sz w:val="22"/>
          <w:szCs w:val="22"/>
        </w:rPr>
        <w:t xml:space="preserve">i </w:t>
      </w:r>
      <w:r w:rsidRPr="00E4522C">
        <w:rPr>
          <w:rFonts w:ascii="Arial" w:hAnsi="Arial" w:cs="Arial"/>
          <w:sz w:val="22"/>
          <w:szCs w:val="22"/>
        </w:rPr>
        <w:t>odnos</w:t>
      </w:r>
      <w:r w:rsidR="001F7B9E">
        <w:rPr>
          <w:rFonts w:ascii="Arial" w:hAnsi="Arial" w:cs="Arial"/>
          <w:sz w:val="22"/>
          <w:szCs w:val="22"/>
        </w:rPr>
        <w:t>e</w:t>
      </w:r>
      <w:r w:rsidRPr="00E4522C">
        <w:rPr>
          <w:rFonts w:ascii="Arial" w:hAnsi="Arial" w:cs="Arial"/>
          <w:sz w:val="22"/>
          <w:szCs w:val="22"/>
        </w:rPr>
        <w:t xml:space="preserve"> se na bankarske usluge i usluge platnog prometa vezanog uz bankarski račun i gotovinske transfere za potrebe blagajne</w:t>
      </w:r>
      <w:r w:rsidR="001F7B9E" w:rsidRPr="00E4522C">
        <w:rPr>
          <w:rFonts w:ascii="Arial" w:hAnsi="Arial" w:cs="Arial"/>
          <w:sz w:val="22"/>
          <w:szCs w:val="22"/>
        </w:rPr>
        <w:t>, te neznatne negativne tečajne razlike i zatezne kamate.</w:t>
      </w:r>
    </w:p>
    <w:p w14:paraId="35AF8E46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</w:p>
    <w:p w14:paraId="2AF1E687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258D61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14.</w:t>
      </w:r>
    </w:p>
    <w:p w14:paraId="44AD8EE4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4, Rashodi za nabavu nefinancijske imovine </w:t>
      </w:r>
    </w:p>
    <w:p w14:paraId="514F93B3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</w:p>
    <w:p w14:paraId="74E20FD1" w14:textId="3215D49E" w:rsidR="009A08A1" w:rsidRPr="00E4522C" w:rsidRDefault="009A08A1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Rashod</w:t>
      </w:r>
      <w:r w:rsidR="00317EEF" w:rsidRPr="00E4522C">
        <w:rPr>
          <w:rFonts w:ascii="Arial" w:hAnsi="Arial" w:cs="Arial"/>
          <w:sz w:val="22"/>
          <w:szCs w:val="22"/>
        </w:rPr>
        <w:t>e</w:t>
      </w:r>
      <w:r w:rsidRPr="00E4522C">
        <w:rPr>
          <w:rFonts w:ascii="Arial" w:hAnsi="Arial" w:cs="Arial"/>
          <w:sz w:val="22"/>
          <w:szCs w:val="22"/>
        </w:rPr>
        <w:t xml:space="preserve"> za nabavu nefinancijske imovine (šifra 4) </w:t>
      </w:r>
      <w:r w:rsidR="00317EEF" w:rsidRPr="00E4522C">
        <w:rPr>
          <w:rFonts w:ascii="Arial" w:hAnsi="Arial" w:cs="Arial"/>
          <w:sz w:val="22"/>
          <w:szCs w:val="22"/>
        </w:rPr>
        <w:t xml:space="preserve">čine </w:t>
      </w:r>
      <w:r w:rsidRPr="00E4522C">
        <w:rPr>
          <w:rFonts w:ascii="Arial" w:hAnsi="Arial" w:cs="Arial"/>
          <w:sz w:val="22"/>
          <w:szCs w:val="22"/>
        </w:rPr>
        <w:t>rashod</w:t>
      </w:r>
      <w:r w:rsidR="00317EEF" w:rsidRPr="00E4522C">
        <w:rPr>
          <w:rFonts w:ascii="Arial" w:hAnsi="Arial" w:cs="Arial"/>
          <w:sz w:val="22"/>
          <w:szCs w:val="22"/>
        </w:rPr>
        <w:t>ovne</w:t>
      </w:r>
      <w:r w:rsidRPr="00E4522C">
        <w:rPr>
          <w:rFonts w:ascii="Arial" w:hAnsi="Arial" w:cs="Arial"/>
          <w:sz w:val="22"/>
          <w:szCs w:val="22"/>
        </w:rPr>
        <w:t xml:space="preserve"> stavk</w:t>
      </w:r>
      <w:r w:rsidR="00317EEF" w:rsidRPr="00E4522C">
        <w:rPr>
          <w:rFonts w:ascii="Arial" w:hAnsi="Arial" w:cs="Arial"/>
          <w:sz w:val="22"/>
          <w:szCs w:val="22"/>
        </w:rPr>
        <w:t>e:</w:t>
      </w:r>
      <w:r w:rsidRPr="00E4522C">
        <w:rPr>
          <w:rFonts w:ascii="Arial" w:hAnsi="Arial" w:cs="Arial"/>
          <w:sz w:val="22"/>
          <w:szCs w:val="22"/>
        </w:rPr>
        <w:t xml:space="preserve"> Postrojenja i opreme (šifra 422) </w:t>
      </w:r>
      <w:r w:rsidR="00A04321">
        <w:rPr>
          <w:rFonts w:ascii="Arial" w:hAnsi="Arial" w:cs="Arial"/>
          <w:sz w:val="22"/>
          <w:szCs w:val="22"/>
        </w:rPr>
        <w:t>te</w:t>
      </w:r>
      <w:r w:rsidRPr="00E4522C">
        <w:rPr>
          <w:rFonts w:ascii="Arial" w:hAnsi="Arial" w:cs="Arial"/>
          <w:sz w:val="22"/>
          <w:szCs w:val="22"/>
        </w:rPr>
        <w:t xml:space="preserve"> Knjige, umjetnička djela i ostale izložbene vrijednosti </w:t>
      </w:r>
      <w:r w:rsidR="00317EEF" w:rsidRPr="00E4522C">
        <w:rPr>
          <w:rFonts w:ascii="Arial" w:hAnsi="Arial" w:cs="Arial"/>
          <w:sz w:val="22"/>
          <w:szCs w:val="22"/>
        </w:rPr>
        <w:t>(šifra 424).</w:t>
      </w:r>
    </w:p>
    <w:p w14:paraId="1F85C44E" w14:textId="3C9C2631" w:rsidR="00FD476E" w:rsidRPr="00E4522C" w:rsidRDefault="00FD476E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Povećanj</w:t>
      </w:r>
      <w:r w:rsidR="007555A1">
        <w:rPr>
          <w:rFonts w:ascii="Arial" w:hAnsi="Arial" w:cs="Arial"/>
          <w:sz w:val="22"/>
          <w:szCs w:val="22"/>
        </w:rPr>
        <w:t>e</w:t>
      </w:r>
      <w:r w:rsidRPr="00E4522C">
        <w:rPr>
          <w:rFonts w:ascii="Arial" w:hAnsi="Arial" w:cs="Arial"/>
          <w:sz w:val="22"/>
          <w:szCs w:val="22"/>
        </w:rPr>
        <w:t xml:space="preserve"> u r</w:t>
      </w:r>
      <w:r w:rsidR="00FC1BC3" w:rsidRPr="00E4522C">
        <w:rPr>
          <w:rFonts w:ascii="Arial" w:hAnsi="Arial" w:cs="Arial"/>
          <w:sz w:val="22"/>
          <w:szCs w:val="22"/>
        </w:rPr>
        <w:t>ashodi</w:t>
      </w:r>
      <w:r w:rsidRPr="00E4522C">
        <w:rPr>
          <w:rFonts w:ascii="Arial" w:hAnsi="Arial" w:cs="Arial"/>
          <w:sz w:val="22"/>
          <w:szCs w:val="22"/>
        </w:rPr>
        <w:t>ma</w:t>
      </w:r>
      <w:r w:rsidR="00FC1BC3" w:rsidRPr="00E4522C">
        <w:rPr>
          <w:rFonts w:ascii="Arial" w:hAnsi="Arial" w:cs="Arial"/>
          <w:sz w:val="22"/>
          <w:szCs w:val="22"/>
        </w:rPr>
        <w:t xml:space="preserve"> za </w:t>
      </w:r>
      <w:r w:rsidR="009A08A1" w:rsidRPr="00E4522C">
        <w:rPr>
          <w:rFonts w:ascii="Arial" w:hAnsi="Arial" w:cs="Arial"/>
          <w:sz w:val="22"/>
          <w:szCs w:val="22"/>
        </w:rPr>
        <w:t>uredsku opremu i namještaj (šifra 4221)</w:t>
      </w:r>
      <w:r w:rsidRPr="00E4522C">
        <w:rPr>
          <w:rFonts w:ascii="Arial" w:hAnsi="Arial" w:cs="Arial"/>
          <w:sz w:val="22"/>
          <w:szCs w:val="22"/>
        </w:rPr>
        <w:t xml:space="preserve"> odnos</w:t>
      </w:r>
      <w:r w:rsidR="007555A1">
        <w:rPr>
          <w:rFonts w:ascii="Arial" w:hAnsi="Arial" w:cs="Arial"/>
          <w:sz w:val="22"/>
          <w:szCs w:val="22"/>
        </w:rPr>
        <w:t>i</w:t>
      </w:r>
      <w:r w:rsidRPr="00E4522C">
        <w:rPr>
          <w:rFonts w:ascii="Arial" w:hAnsi="Arial" w:cs="Arial"/>
          <w:sz w:val="22"/>
          <w:szCs w:val="22"/>
        </w:rPr>
        <w:t xml:space="preserve"> se na nabavu </w:t>
      </w:r>
      <w:r w:rsidR="006C0048" w:rsidRPr="00E4522C">
        <w:rPr>
          <w:rFonts w:ascii="Arial" w:hAnsi="Arial" w:cs="Arial"/>
          <w:sz w:val="22"/>
          <w:szCs w:val="22"/>
        </w:rPr>
        <w:t xml:space="preserve">nove </w:t>
      </w:r>
      <w:r w:rsidRPr="00E4522C">
        <w:rPr>
          <w:rFonts w:ascii="Arial" w:hAnsi="Arial" w:cs="Arial"/>
          <w:sz w:val="22"/>
          <w:szCs w:val="22"/>
        </w:rPr>
        <w:t>računalne opreme za dodatno opremanje radnih mjesta monitorima</w:t>
      </w:r>
      <w:r w:rsidR="00A04321">
        <w:rPr>
          <w:rFonts w:ascii="Arial" w:hAnsi="Arial" w:cs="Arial"/>
          <w:sz w:val="22"/>
          <w:szCs w:val="22"/>
        </w:rPr>
        <w:t xml:space="preserve"> za potrebe prelaska na isključivo digitalno uredsko poslovanje</w:t>
      </w:r>
      <w:r w:rsidRPr="00E4522C">
        <w:rPr>
          <w:rFonts w:ascii="Arial" w:hAnsi="Arial" w:cs="Arial"/>
          <w:sz w:val="22"/>
          <w:szCs w:val="22"/>
        </w:rPr>
        <w:t xml:space="preserve"> i </w:t>
      </w:r>
      <w:r w:rsidR="00A04321">
        <w:rPr>
          <w:rFonts w:ascii="Arial" w:hAnsi="Arial" w:cs="Arial"/>
          <w:sz w:val="22"/>
          <w:szCs w:val="22"/>
        </w:rPr>
        <w:t xml:space="preserve">redovni ciklus zamjene zastarjelih  korisničkih </w:t>
      </w:r>
      <w:r w:rsidR="006410DC">
        <w:rPr>
          <w:rFonts w:ascii="Arial" w:hAnsi="Arial" w:cs="Arial"/>
          <w:sz w:val="22"/>
          <w:szCs w:val="22"/>
        </w:rPr>
        <w:t>računala</w:t>
      </w:r>
      <w:r w:rsidR="00A04321">
        <w:rPr>
          <w:rFonts w:ascii="Arial" w:hAnsi="Arial" w:cs="Arial"/>
          <w:sz w:val="22"/>
          <w:szCs w:val="22"/>
        </w:rPr>
        <w:t xml:space="preserve"> novima</w:t>
      </w:r>
      <w:r w:rsidRPr="00E4522C">
        <w:rPr>
          <w:rFonts w:ascii="Arial" w:hAnsi="Arial" w:cs="Arial"/>
          <w:sz w:val="22"/>
          <w:szCs w:val="22"/>
        </w:rPr>
        <w:t>.</w:t>
      </w:r>
    </w:p>
    <w:p w14:paraId="69C8B615" w14:textId="3CD3FC0A" w:rsidR="007555A1" w:rsidRDefault="007555A1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Rashodi za </w:t>
      </w:r>
      <w:r w:rsidR="00FC1BC3" w:rsidRPr="00E4522C">
        <w:rPr>
          <w:rFonts w:ascii="Arial" w:hAnsi="Arial" w:cs="Arial"/>
          <w:sz w:val="22"/>
          <w:szCs w:val="22"/>
        </w:rPr>
        <w:t>komunikacijsku opremu (šifra 4222)</w:t>
      </w:r>
      <w:r w:rsidRPr="00E4522C">
        <w:rPr>
          <w:rFonts w:ascii="Arial" w:hAnsi="Arial" w:cs="Arial"/>
          <w:sz w:val="22"/>
          <w:szCs w:val="22"/>
        </w:rPr>
        <w:t xml:space="preserve"> </w:t>
      </w:r>
      <w:r w:rsidR="00842DE1" w:rsidRPr="00E4522C">
        <w:rPr>
          <w:rFonts w:ascii="Arial" w:hAnsi="Arial" w:cs="Arial"/>
          <w:sz w:val="22"/>
          <w:szCs w:val="22"/>
        </w:rPr>
        <w:t>usporednog razdoblja su sadržavali</w:t>
      </w:r>
      <w:r w:rsidR="00842DE1">
        <w:rPr>
          <w:rFonts w:ascii="Arial" w:hAnsi="Arial" w:cs="Arial"/>
          <w:color w:val="FF0000"/>
          <w:sz w:val="22"/>
          <w:szCs w:val="22"/>
        </w:rPr>
        <w:t xml:space="preserve"> </w:t>
      </w:r>
      <w:r w:rsidR="005A7DA4" w:rsidRPr="00A14013">
        <w:rPr>
          <w:rFonts w:ascii="Arial" w:hAnsi="Arial" w:cs="Arial"/>
          <w:sz w:val="22"/>
          <w:szCs w:val="22"/>
        </w:rPr>
        <w:t>pro</w:t>
      </w:r>
      <w:r w:rsidR="005A7DA4">
        <w:rPr>
          <w:rFonts w:ascii="Arial" w:hAnsi="Arial" w:cs="Arial"/>
          <w:sz w:val="22"/>
          <w:szCs w:val="22"/>
        </w:rPr>
        <w:t>jekt</w:t>
      </w:r>
      <w:r w:rsidR="005A7DA4" w:rsidRPr="00A14013">
        <w:rPr>
          <w:rFonts w:ascii="Arial" w:hAnsi="Arial" w:cs="Arial"/>
          <w:sz w:val="22"/>
          <w:szCs w:val="22"/>
        </w:rPr>
        <w:t xml:space="preserve"> implementacij</w:t>
      </w:r>
      <w:r w:rsidR="005A7DA4">
        <w:rPr>
          <w:rFonts w:ascii="Arial" w:hAnsi="Arial" w:cs="Arial"/>
          <w:sz w:val="22"/>
          <w:szCs w:val="22"/>
        </w:rPr>
        <w:t>e</w:t>
      </w:r>
      <w:r w:rsidR="005A7DA4" w:rsidRPr="00A14013">
        <w:rPr>
          <w:rFonts w:ascii="Arial" w:hAnsi="Arial" w:cs="Arial"/>
          <w:sz w:val="22"/>
          <w:szCs w:val="22"/>
        </w:rPr>
        <w:t xml:space="preserve"> bežične mreže</w:t>
      </w:r>
      <w:r w:rsidR="005A7DA4">
        <w:rPr>
          <w:rFonts w:ascii="Arial" w:hAnsi="Arial" w:cs="Arial"/>
          <w:sz w:val="22"/>
          <w:szCs w:val="22"/>
        </w:rPr>
        <w:t xml:space="preserve"> za pristup Internetu u uredskim</w:t>
      </w:r>
      <w:r w:rsidR="005A7DA4" w:rsidRPr="00A14013">
        <w:rPr>
          <w:rFonts w:ascii="Arial" w:hAnsi="Arial" w:cs="Arial"/>
          <w:sz w:val="22"/>
          <w:szCs w:val="22"/>
        </w:rPr>
        <w:t xml:space="preserve"> prostorijama Zavoda</w:t>
      </w:r>
      <w:r w:rsidR="005A7DA4">
        <w:rPr>
          <w:rFonts w:ascii="Arial" w:hAnsi="Arial" w:cs="Arial"/>
          <w:sz w:val="22"/>
          <w:szCs w:val="22"/>
        </w:rPr>
        <w:t xml:space="preserve"> </w:t>
      </w:r>
      <w:r w:rsidR="00842DE1">
        <w:rPr>
          <w:rFonts w:ascii="Arial" w:hAnsi="Arial" w:cs="Arial"/>
          <w:sz w:val="22"/>
          <w:szCs w:val="22"/>
        </w:rPr>
        <w:t xml:space="preserve">i projekt nadzora pristupa serverskoj sobi, dok za izvještajno razdoblje nije bilo projekata, a evidentirani rashodi su zbog nabavki </w:t>
      </w:r>
      <w:r w:rsidR="00A04321">
        <w:rPr>
          <w:rFonts w:ascii="Arial" w:hAnsi="Arial" w:cs="Arial"/>
          <w:sz w:val="22"/>
          <w:szCs w:val="22"/>
        </w:rPr>
        <w:t xml:space="preserve">novih </w:t>
      </w:r>
      <w:r w:rsidR="00842DE1">
        <w:rPr>
          <w:rFonts w:ascii="Arial" w:hAnsi="Arial" w:cs="Arial"/>
          <w:sz w:val="22"/>
          <w:szCs w:val="22"/>
        </w:rPr>
        <w:t>telefonskih uređaja</w:t>
      </w:r>
      <w:r w:rsidR="00A04321">
        <w:rPr>
          <w:rFonts w:ascii="Arial" w:hAnsi="Arial" w:cs="Arial"/>
          <w:sz w:val="22"/>
          <w:szCs w:val="22"/>
        </w:rPr>
        <w:t xml:space="preserve"> radi zamjene tehnološki zastarjelih</w:t>
      </w:r>
      <w:r w:rsidR="00842DE1">
        <w:rPr>
          <w:rFonts w:ascii="Arial" w:hAnsi="Arial" w:cs="Arial"/>
          <w:sz w:val="22"/>
          <w:szCs w:val="22"/>
        </w:rPr>
        <w:t>.</w:t>
      </w:r>
    </w:p>
    <w:p w14:paraId="53FE23FC" w14:textId="77777777" w:rsidR="004A2FD6" w:rsidRPr="00E4522C" w:rsidRDefault="006D7413" w:rsidP="00FC1B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</w:t>
      </w:r>
      <w:r w:rsidR="004A2FD6" w:rsidRPr="00E4522C">
        <w:rPr>
          <w:rFonts w:ascii="Arial" w:hAnsi="Arial" w:cs="Arial"/>
          <w:sz w:val="22"/>
          <w:szCs w:val="22"/>
        </w:rPr>
        <w:t>za O</w:t>
      </w:r>
      <w:r w:rsidR="009A08A1" w:rsidRPr="00E4522C">
        <w:rPr>
          <w:rFonts w:ascii="Arial" w:hAnsi="Arial" w:cs="Arial"/>
          <w:sz w:val="22"/>
          <w:szCs w:val="22"/>
        </w:rPr>
        <w:t>premu za održavanje i zaštitu (šifra 4223)</w:t>
      </w:r>
      <w:r w:rsidR="00FC1BC3" w:rsidRPr="00E45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 </w:t>
      </w:r>
      <w:r w:rsidR="004A2FD6" w:rsidRPr="00E4522C">
        <w:rPr>
          <w:rFonts w:ascii="Arial" w:hAnsi="Arial" w:cs="Arial"/>
          <w:sz w:val="22"/>
          <w:szCs w:val="22"/>
        </w:rPr>
        <w:t>nastal</w:t>
      </w:r>
      <w:r>
        <w:rPr>
          <w:rFonts w:ascii="Arial" w:hAnsi="Arial" w:cs="Arial"/>
          <w:sz w:val="22"/>
          <w:szCs w:val="22"/>
        </w:rPr>
        <w:t>i</w:t>
      </w:r>
      <w:r w:rsidR="004A2FD6" w:rsidRPr="00E4522C">
        <w:rPr>
          <w:rFonts w:ascii="Arial" w:hAnsi="Arial" w:cs="Arial"/>
          <w:sz w:val="22"/>
          <w:szCs w:val="22"/>
        </w:rPr>
        <w:t xml:space="preserve"> zbog zamjene neispravnih uređaja za grijanje, ventilaciju i hlađenje novima, a</w:t>
      </w:r>
      <w:r>
        <w:rPr>
          <w:rFonts w:ascii="Arial" w:hAnsi="Arial" w:cs="Arial"/>
          <w:sz w:val="22"/>
          <w:szCs w:val="22"/>
        </w:rPr>
        <w:t xml:space="preserve"> povećanje je zbog </w:t>
      </w:r>
      <w:r w:rsidR="004A2FD6" w:rsidRPr="00E4522C">
        <w:rPr>
          <w:rFonts w:ascii="Arial" w:hAnsi="Arial" w:cs="Arial"/>
          <w:sz w:val="22"/>
          <w:szCs w:val="22"/>
        </w:rPr>
        <w:t>porasta cijena i opreme i montaže.</w:t>
      </w:r>
    </w:p>
    <w:p w14:paraId="32914495" w14:textId="3140BCC8" w:rsidR="007110F3" w:rsidRPr="00E4522C" w:rsidRDefault="004A2FD6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35215">
        <w:rPr>
          <w:rFonts w:ascii="Arial" w:hAnsi="Arial" w:cs="Arial"/>
          <w:sz w:val="22"/>
          <w:szCs w:val="22"/>
        </w:rPr>
        <w:t xml:space="preserve">Rashodi </w:t>
      </w:r>
      <w:r w:rsidR="00FC1BC3" w:rsidRPr="00635215">
        <w:rPr>
          <w:rFonts w:ascii="Arial" w:hAnsi="Arial" w:cs="Arial"/>
          <w:sz w:val="22"/>
          <w:szCs w:val="22"/>
        </w:rPr>
        <w:t xml:space="preserve">za nabavu knjiga (šifra 4241) </w:t>
      </w:r>
      <w:r w:rsidRPr="00635215">
        <w:rPr>
          <w:rFonts w:ascii="Arial" w:hAnsi="Arial" w:cs="Arial"/>
          <w:sz w:val="22"/>
          <w:szCs w:val="22"/>
        </w:rPr>
        <w:t>bitno su smanjeni</w:t>
      </w:r>
      <w:r w:rsidR="007110F3" w:rsidRPr="00635215">
        <w:rPr>
          <w:rFonts w:ascii="Arial" w:hAnsi="Arial" w:cs="Arial"/>
          <w:sz w:val="22"/>
          <w:szCs w:val="22"/>
        </w:rPr>
        <w:t xml:space="preserve">, </w:t>
      </w:r>
      <w:r w:rsidR="00635215" w:rsidRPr="00635215">
        <w:rPr>
          <w:rFonts w:ascii="Arial" w:hAnsi="Arial" w:cs="Arial"/>
          <w:sz w:val="22"/>
          <w:szCs w:val="22"/>
        </w:rPr>
        <w:t xml:space="preserve">kao što je i planirano za izvještajno razdoblje. </w:t>
      </w:r>
    </w:p>
    <w:p w14:paraId="0A00D097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D6C5" w14:textId="77777777" w:rsidR="00FC1BC3" w:rsidRPr="00E4522C" w:rsidRDefault="00FC1BC3" w:rsidP="00FC1BC3">
      <w:pPr>
        <w:rPr>
          <w:rFonts w:ascii="Arial" w:hAnsi="Arial" w:cs="Arial"/>
          <w:color w:val="FF0000"/>
          <w:sz w:val="22"/>
          <w:szCs w:val="22"/>
        </w:rPr>
      </w:pPr>
    </w:p>
    <w:p w14:paraId="579219F5" w14:textId="77777777" w:rsidR="00FC1BC3" w:rsidRPr="00E4522C" w:rsidRDefault="00FC1BC3" w:rsidP="00FC1BC3">
      <w:pPr>
        <w:rPr>
          <w:rFonts w:ascii="Arial" w:hAnsi="Arial" w:cs="Arial"/>
          <w:color w:val="FF0000"/>
          <w:sz w:val="22"/>
          <w:szCs w:val="22"/>
        </w:rPr>
      </w:pPr>
    </w:p>
    <w:p w14:paraId="1AFAB668" w14:textId="77777777" w:rsidR="00FC1BC3" w:rsidRPr="00E4522C" w:rsidRDefault="00FC1BC3" w:rsidP="00FC1BC3">
      <w:pPr>
        <w:rPr>
          <w:rFonts w:ascii="Arial" w:hAnsi="Arial" w:cs="Arial"/>
          <w:color w:val="FF0000"/>
          <w:sz w:val="22"/>
          <w:szCs w:val="22"/>
        </w:rPr>
      </w:pPr>
      <w:r w:rsidRPr="00E4522C">
        <w:rPr>
          <w:rFonts w:ascii="Arial" w:hAnsi="Arial" w:cs="Arial"/>
          <w:color w:val="FF0000"/>
          <w:sz w:val="22"/>
          <w:szCs w:val="22"/>
        </w:rPr>
        <w:br w:type="page"/>
      </w:r>
    </w:p>
    <w:p w14:paraId="1F346490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</w:p>
    <w:p w14:paraId="3802A54E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15.</w:t>
      </w:r>
    </w:p>
    <w:p w14:paraId="588C75A1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 xml:space="preserve">Šifra X678, Y345, X005, Rezime: ukupni prihodi i primici </w:t>
      </w:r>
    </w:p>
    <w:p w14:paraId="1F898898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</w:p>
    <w:p w14:paraId="7A49E04B" w14:textId="77777777" w:rsidR="001762B5" w:rsidRPr="00E4522C" w:rsidRDefault="001762B5" w:rsidP="00FC1BC3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W w:w="8391" w:type="dxa"/>
        <w:tblInd w:w="675" w:type="dxa"/>
        <w:tblLook w:val="04A0" w:firstRow="1" w:lastRow="0" w:firstColumn="1" w:lastColumn="0" w:noHBand="0" w:noVBand="1"/>
      </w:tblPr>
      <w:tblGrid>
        <w:gridCol w:w="6851"/>
        <w:gridCol w:w="1540"/>
      </w:tblGrid>
      <w:tr w:rsidR="001762B5" w:rsidRPr="00635215" w14:paraId="39EB7268" w14:textId="77777777" w:rsidTr="00E4522C">
        <w:trPr>
          <w:trHeight w:val="300"/>
        </w:trPr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2E9C79" w14:textId="77777777" w:rsidR="001762B5" w:rsidRPr="0063588D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35B848" w14:textId="77777777" w:rsidR="001762B5" w:rsidRPr="00635215" w:rsidRDefault="001762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215">
              <w:rPr>
                <w:rFonts w:ascii="Arial" w:hAnsi="Arial" w:cs="Arial"/>
                <w:i/>
                <w:iCs/>
                <w:sz w:val="18"/>
                <w:szCs w:val="18"/>
              </w:rPr>
              <w:t>2022</w:t>
            </w:r>
          </w:p>
        </w:tc>
      </w:tr>
      <w:tr w:rsidR="001762B5" w:rsidRPr="00635215" w14:paraId="71AAC5A0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7DD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RANGE!D5"/>
            <w:r w:rsidRPr="00635215">
              <w:rPr>
                <w:rFonts w:ascii="Arial" w:hAnsi="Arial" w:cs="Arial"/>
                <w:sz w:val="18"/>
                <w:szCs w:val="18"/>
              </w:rPr>
              <w:t>Ukupni prihodi poslovanja (šifra 6)</w:t>
            </w:r>
            <w:bookmarkEnd w:id="2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916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25.473.839,23</w:t>
            </w:r>
          </w:p>
        </w:tc>
      </w:tr>
      <w:tr w:rsidR="001762B5" w:rsidRPr="00635215" w14:paraId="3DAF2040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73A6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Ukupni rashodi poslovanja (šifra 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021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22.451.991,37</w:t>
            </w:r>
          </w:p>
        </w:tc>
      </w:tr>
      <w:tr w:rsidR="001762B5" w:rsidRPr="00635215" w14:paraId="7AA8E2B4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FE10" w14:textId="77777777" w:rsidR="001762B5" w:rsidRPr="00635215" w:rsidRDefault="001762B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215">
              <w:rPr>
                <w:rFonts w:ascii="Arial" w:hAnsi="Arial" w:cs="Arial"/>
                <w:i/>
                <w:iCs/>
                <w:sz w:val="18"/>
                <w:szCs w:val="18"/>
              </w:rPr>
              <w:t>višak prihoda poslovanja (šifra X001)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1E0" w14:textId="77777777" w:rsidR="001762B5" w:rsidRPr="00635215" w:rsidRDefault="001762B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215">
              <w:rPr>
                <w:rFonts w:ascii="Arial" w:hAnsi="Arial" w:cs="Arial"/>
                <w:i/>
                <w:iCs/>
                <w:sz w:val="18"/>
                <w:szCs w:val="18"/>
              </w:rPr>
              <w:t>3.021.847,86</w:t>
            </w:r>
          </w:p>
        </w:tc>
      </w:tr>
      <w:tr w:rsidR="001762B5" w:rsidRPr="00635215" w14:paraId="79E9255D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0C8D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Ukupni prihodi od nefinancijske imovine (šifra 642)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4C20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62B5" w:rsidRPr="00635215" w14:paraId="2A9E7730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468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Ukupni rashodi za nabavu nefinancijske imovine (šifra 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84F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618.907,42</w:t>
            </w:r>
          </w:p>
        </w:tc>
      </w:tr>
      <w:tr w:rsidR="001762B5" w:rsidRPr="00635215" w14:paraId="4BEA543C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14D" w14:textId="77777777" w:rsidR="001762B5" w:rsidRPr="00635215" w:rsidRDefault="001762B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215">
              <w:rPr>
                <w:rFonts w:ascii="Arial" w:hAnsi="Arial" w:cs="Arial"/>
                <w:i/>
                <w:iCs/>
                <w:sz w:val="18"/>
                <w:szCs w:val="18"/>
              </w:rPr>
              <w:t>manjak prihoda od nefinancijske imovine (šifra Y002)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07AE" w14:textId="77777777" w:rsidR="001762B5" w:rsidRPr="00635215" w:rsidRDefault="001762B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215">
              <w:rPr>
                <w:rFonts w:ascii="Arial" w:hAnsi="Arial" w:cs="Arial"/>
                <w:i/>
                <w:iCs/>
                <w:sz w:val="18"/>
                <w:szCs w:val="18"/>
              </w:rPr>
              <w:t>-618.907,42</w:t>
            </w:r>
          </w:p>
        </w:tc>
      </w:tr>
      <w:tr w:rsidR="001762B5" w:rsidRPr="00635215" w14:paraId="65C4FB01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5A36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Ukupni primici od financijske imovine i zaduživanja (šifra 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057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62B5" w:rsidRPr="00635215" w14:paraId="72D841C6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9E0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Ukupni izdaci za financijsku imovinu i otplate zajmova (šifra 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185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62B5" w:rsidRPr="00635215" w14:paraId="4B8E2CAD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FE0" w14:textId="77777777" w:rsidR="001762B5" w:rsidRPr="00635215" w:rsidRDefault="001762B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215">
              <w:rPr>
                <w:rFonts w:ascii="Arial" w:hAnsi="Arial" w:cs="Arial"/>
                <w:i/>
                <w:iCs/>
                <w:sz w:val="18"/>
                <w:szCs w:val="18"/>
              </w:rPr>
              <w:t>višak/manjak prihoda i primitaka (šifra X003/Y003)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2376" w14:textId="77777777" w:rsidR="001762B5" w:rsidRPr="00635215" w:rsidRDefault="001762B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215">
              <w:rPr>
                <w:rFonts w:ascii="Arial" w:hAnsi="Arial" w:cs="Arial"/>
                <w:i/>
                <w:iCs/>
                <w:sz w:val="18"/>
                <w:szCs w:val="18"/>
              </w:rPr>
              <w:t>0,00</w:t>
            </w:r>
          </w:p>
        </w:tc>
      </w:tr>
      <w:tr w:rsidR="001762B5" w:rsidRPr="00635215" w14:paraId="2A314EA2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547" w14:textId="77777777" w:rsidR="001762B5" w:rsidRPr="00635215" w:rsidRDefault="001762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15">
              <w:rPr>
                <w:rFonts w:ascii="Arial" w:hAnsi="Arial" w:cs="Arial"/>
                <w:b/>
                <w:bCs/>
                <w:sz w:val="18"/>
                <w:szCs w:val="18"/>
              </w:rPr>
              <w:t>UKUPNI PRIHODI I PRIMICI (šifra X678)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2C2" w14:textId="77777777" w:rsidR="001762B5" w:rsidRPr="00635215" w:rsidRDefault="001762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15">
              <w:rPr>
                <w:rFonts w:ascii="Arial" w:hAnsi="Arial" w:cs="Arial"/>
                <w:b/>
                <w:bCs/>
                <w:sz w:val="18"/>
                <w:szCs w:val="18"/>
              </w:rPr>
              <w:t>25.473.839,23</w:t>
            </w:r>
          </w:p>
        </w:tc>
      </w:tr>
      <w:tr w:rsidR="001762B5" w:rsidRPr="00635215" w14:paraId="56ECA9B0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4BE" w14:textId="77777777" w:rsidR="001762B5" w:rsidRPr="00635215" w:rsidRDefault="001762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15">
              <w:rPr>
                <w:rFonts w:ascii="Arial" w:hAnsi="Arial" w:cs="Arial"/>
                <w:b/>
                <w:bCs/>
                <w:sz w:val="18"/>
                <w:szCs w:val="18"/>
              </w:rPr>
              <w:t>UKUPNI RASHODI I IZDACI (šifra Y345)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7956" w14:textId="77777777" w:rsidR="001762B5" w:rsidRPr="00635215" w:rsidRDefault="001762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15">
              <w:rPr>
                <w:rFonts w:ascii="Arial" w:hAnsi="Arial" w:cs="Arial"/>
                <w:b/>
                <w:bCs/>
                <w:sz w:val="18"/>
                <w:szCs w:val="18"/>
              </w:rPr>
              <w:t>23.070.898,79</w:t>
            </w:r>
          </w:p>
        </w:tc>
      </w:tr>
      <w:tr w:rsidR="001762B5" w:rsidRPr="00635215" w14:paraId="45D9074D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FC9" w14:textId="77777777" w:rsidR="001762B5" w:rsidRPr="00635215" w:rsidRDefault="001762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15">
              <w:rPr>
                <w:rFonts w:ascii="Arial" w:hAnsi="Arial" w:cs="Arial"/>
                <w:b/>
                <w:bCs/>
                <w:sz w:val="18"/>
                <w:szCs w:val="18"/>
              </w:rPr>
              <w:t>VIŠAK PRIHODA I PRIMITAKA (šifra X005)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C9B" w14:textId="77777777" w:rsidR="001762B5" w:rsidRPr="00635215" w:rsidRDefault="001762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15">
              <w:rPr>
                <w:rFonts w:ascii="Arial" w:hAnsi="Arial" w:cs="Arial"/>
                <w:b/>
                <w:bCs/>
                <w:sz w:val="18"/>
                <w:szCs w:val="18"/>
              </w:rPr>
              <w:t>2.402.940,44</w:t>
            </w:r>
          </w:p>
        </w:tc>
      </w:tr>
      <w:tr w:rsidR="001762B5" w:rsidRPr="00635215" w14:paraId="61766AFF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B84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VIŠAK PRIHODA I PRIMITAKA -PRENEŠEN IZ 2021. (šifra 9221-9222)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8EC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19.325.874,83</w:t>
            </w:r>
          </w:p>
        </w:tc>
      </w:tr>
      <w:tr w:rsidR="001762B5" w14:paraId="5CEB4BAF" w14:textId="77777777" w:rsidTr="00E4522C">
        <w:trPr>
          <w:trHeight w:val="300"/>
        </w:trPr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CBE" w14:textId="77777777" w:rsidR="001762B5" w:rsidRPr="00635215" w:rsidRDefault="001762B5">
            <w:pPr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VIŠAK PRIHODA I PRIMITAKA -RASPOLOŽIV U SLJEDEĆEM RAZDOBLJU (šifra X006)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247" w14:textId="77777777" w:rsidR="001762B5" w:rsidRPr="00635215" w:rsidRDefault="001762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215">
              <w:rPr>
                <w:rFonts w:ascii="Arial" w:hAnsi="Arial" w:cs="Arial"/>
                <w:sz w:val="18"/>
                <w:szCs w:val="18"/>
              </w:rPr>
              <w:t>21.728.815,27</w:t>
            </w:r>
          </w:p>
        </w:tc>
      </w:tr>
    </w:tbl>
    <w:p w14:paraId="49C353C3" w14:textId="77777777" w:rsidR="00FC1BC3" w:rsidRPr="00E4522C" w:rsidRDefault="00FC1BC3" w:rsidP="00FC1BC3">
      <w:pPr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65713BDA" w14:textId="77777777" w:rsidR="00FC1BC3" w:rsidRPr="00E4522C" w:rsidRDefault="00FC1BC3" w:rsidP="00FC1BC3">
      <w:pPr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4411F622" w14:textId="77777777" w:rsidR="00FC1BC3" w:rsidRPr="005535CA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5535CA">
        <w:rPr>
          <w:rFonts w:ascii="Arial" w:hAnsi="Arial" w:cs="Arial"/>
          <w:bCs/>
          <w:sz w:val="22"/>
          <w:szCs w:val="22"/>
        </w:rPr>
        <w:t xml:space="preserve">Stavka </w:t>
      </w:r>
      <w:r w:rsidRPr="008B575A">
        <w:rPr>
          <w:rFonts w:ascii="Arial" w:hAnsi="Arial" w:cs="Arial"/>
          <w:bCs/>
          <w:i/>
          <w:sz w:val="22"/>
          <w:szCs w:val="22"/>
        </w:rPr>
        <w:t>Viška prihoda i primitaka (šifra X00</w:t>
      </w:r>
      <w:r w:rsidR="005535CA" w:rsidRPr="008B575A">
        <w:rPr>
          <w:rFonts w:ascii="Arial" w:hAnsi="Arial" w:cs="Arial"/>
          <w:bCs/>
          <w:i/>
          <w:sz w:val="22"/>
          <w:szCs w:val="22"/>
        </w:rPr>
        <w:t>5</w:t>
      </w:r>
      <w:r w:rsidRPr="008B575A">
        <w:rPr>
          <w:rFonts w:ascii="Arial" w:hAnsi="Arial" w:cs="Arial"/>
          <w:bCs/>
          <w:i/>
          <w:sz w:val="22"/>
          <w:szCs w:val="22"/>
        </w:rPr>
        <w:t>)</w:t>
      </w:r>
      <w:r w:rsidRPr="005535CA">
        <w:rPr>
          <w:rFonts w:ascii="Arial" w:hAnsi="Arial" w:cs="Arial"/>
          <w:bCs/>
          <w:sz w:val="22"/>
          <w:szCs w:val="22"/>
        </w:rPr>
        <w:t xml:space="preserve"> </w:t>
      </w:r>
      <w:r w:rsidR="005535CA" w:rsidRPr="005535CA">
        <w:rPr>
          <w:rFonts w:ascii="Arial" w:hAnsi="Arial" w:cs="Arial"/>
          <w:bCs/>
          <w:sz w:val="22"/>
          <w:szCs w:val="22"/>
        </w:rPr>
        <w:t xml:space="preserve">računski je iznos razlike </w:t>
      </w:r>
      <w:r w:rsidR="005535CA" w:rsidRPr="008B575A">
        <w:rPr>
          <w:rFonts w:ascii="Arial" w:hAnsi="Arial" w:cs="Arial"/>
          <w:bCs/>
          <w:i/>
          <w:sz w:val="22"/>
          <w:szCs w:val="22"/>
        </w:rPr>
        <w:t>Ukupnih prihoda i primitaka</w:t>
      </w:r>
      <w:r w:rsidR="005535CA" w:rsidRPr="005535CA">
        <w:rPr>
          <w:rFonts w:ascii="Arial" w:hAnsi="Arial" w:cs="Arial"/>
          <w:bCs/>
          <w:sz w:val="22"/>
          <w:szCs w:val="22"/>
        </w:rPr>
        <w:t xml:space="preserve"> i </w:t>
      </w:r>
      <w:r w:rsidR="005535CA" w:rsidRPr="008B575A">
        <w:rPr>
          <w:rFonts w:ascii="Arial" w:hAnsi="Arial" w:cs="Arial"/>
          <w:bCs/>
          <w:i/>
          <w:sz w:val="22"/>
          <w:szCs w:val="22"/>
        </w:rPr>
        <w:t>Ukupnih rashoda i izdataka</w:t>
      </w:r>
      <w:r w:rsidR="005535CA" w:rsidRPr="005535CA">
        <w:rPr>
          <w:rFonts w:ascii="Arial" w:hAnsi="Arial" w:cs="Arial"/>
          <w:bCs/>
          <w:sz w:val="22"/>
          <w:szCs w:val="22"/>
        </w:rPr>
        <w:t>.</w:t>
      </w:r>
    </w:p>
    <w:p w14:paraId="001C4B53" w14:textId="77777777" w:rsidR="00633397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Stavka </w:t>
      </w:r>
      <w:r w:rsidRPr="008B575A">
        <w:rPr>
          <w:rFonts w:ascii="Arial" w:hAnsi="Arial" w:cs="Arial"/>
          <w:bCs/>
          <w:i/>
          <w:sz w:val="22"/>
          <w:szCs w:val="22"/>
        </w:rPr>
        <w:t>Višak prihoda i primitaka-prenesen (šifra 92211-92221)</w:t>
      </w:r>
      <w:r w:rsidRPr="00E4522C">
        <w:rPr>
          <w:rFonts w:ascii="Arial" w:hAnsi="Arial" w:cs="Arial"/>
          <w:bCs/>
          <w:sz w:val="22"/>
          <w:szCs w:val="22"/>
        </w:rPr>
        <w:t>, odnosi se na prenesena  sredstva po bilančnom obračunu prethodne godine.</w:t>
      </w:r>
    </w:p>
    <w:p w14:paraId="588261E1" w14:textId="66D797F1" w:rsidR="00633397" w:rsidRPr="005535CA" w:rsidRDefault="00633397" w:rsidP="0063339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 stavke se u zbrojnom iznosu prenose za korištenje u naredno razdoblje kroz</w:t>
      </w:r>
      <w:r w:rsidRPr="00633397">
        <w:rPr>
          <w:rFonts w:ascii="Arial" w:hAnsi="Arial" w:cs="Arial"/>
          <w:bCs/>
          <w:sz w:val="22"/>
          <w:szCs w:val="22"/>
        </w:rPr>
        <w:t xml:space="preserve"> </w:t>
      </w:r>
      <w:r w:rsidRPr="008B575A">
        <w:rPr>
          <w:rFonts w:ascii="Arial" w:hAnsi="Arial" w:cs="Arial"/>
          <w:bCs/>
          <w:i/>
          <w:sz w:val="22"/>
          <w:szCs w:val="22"/>
        </w:rPr>
        <w:t>Višak prihoda i primitaka-raspoloživ u sljedećem razdoblju (šifra X006)</w:t>
      </w:r>
      <w:r w:rsidRPr="00E4522C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jer čine</w:t>
      </w:r>
      <w:r w:rsidR="00FC1BC3" w:rsidRPr="00E4522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5535CA">
        <w:rPr>
          <w:rFonts w:ascii="Arial" w:hAnsi="Arial" w:cs="Arial"/>
          <w:bCs/>
          <w:sz w:val="22"/>
          <w:szCs w:val="22"/>
        </w:rPr>
        <w:t>saldirani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35CA">
        <w:rPr>
          <w:rFonts w:ascii="Arial" w:hAnsi="Arial" w:cs="Arial"/>
          <w:bCs/>
          <w:sz w:val="22"/>
          <w:szCs w:val="22"/>
        </w:rPr>
        <w:t xml:space="preserve">višak  prihoda iz izvora 3 Vlastiti prihodi, 4 Prihodi za posebne namjene i 5 Pomoći. </w:t>
      </w:r>
    </w:p>
    <w:p w14:paraId="1CF1CD75" w14:textId="77777777" w:rsidR="005535CA" w:rsidRDefault="005535CA" w:rsidP="00FC1BC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363C5C5" w14:textId="77777777" w:rsidR="00FC1BC3" w:rsidRPr="00E4522C" w:rsidRDefault="00FC1BC3" w:rsidP="00FC1BC3">
      <w:pPr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25A6B5E3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16.</w:t>
      </w:r>
    </w:p>
    <w:p w14:paraId="079C9C76" w14:textId="77777777" w:rsidR="00FC1BC3" w:rsidRPr="00E4522C" w:rsidRDefault="00FC1BC3" w:rsidP="00FC1BC3">
      <w:pPr>
        <w:jc w:val="center"/>
        <w:rPr>
          <w:rFonts w:ascii="Arial" w:hAnsi="Arial" w:cs="Arial"/>
          <w:bCs/>
          <w:sz w:val="22"/>
          <w:szCs w:val="22"/>
          <w:highlight w:val="yellow"/>
        </w:rPr>
      </w:pPr>
      <w:r w:rsidRPr="00E4522C">
        <w:rPr>
          <w:rFonts w:ascii="Arial" w:hAnsi="Arial" w:cs="Arial"/>
          <w:bCs/>
        </w:rPr>
        <w:t>Obvezni analitički podaci obrasca PR-RAS</w:t>
      </w:r>
    </w:p>
    <w:p w14:paraId="1E2B09ED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4287F45" w14:textId="4ACA526F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Stanje novčanih sredstava na dan 3</w:t>
      </w:r>
      <w:r w:rsidR="00200342" w:rsidRPr="00E4522C">
        <w:rPr>
          <w:rFonts w:ascii="Arial" w:hAnsi="Arial" w:cs="Arial"/>
          <w:bCs/>
          <w:sz w:val="22"/>
          <w:szCs w:val="22"/>
        </w:rPr>
        <w:t>1.12.</w:t>
      </w:r>
      <w:r w:rsidRPr="00E4522C">
        <w:rPr>
          <w:rFonts w:ascii="Arial" w:hAnsi="Arial" w:cs="Arial"/>
          <w:bCs/>
          <w:sz w:val="22"/>
          <w:szCs w:val="22"/>
        </w:rPr>
        <w:t xml:space="preserve">2022. godine iznosi </w:t>
      </w:r>
      <w:r w:rsidR="00200342" w:rsidRPr="00E4522C">
        <w:rPr>
          <w:rFonts w:ascii="Arial" w:hAnsi="Arial" w:cs="Arial"/>
          <w:bCs/>
          <w:sz w:val="22"/>
          <w:szCs w:val="22"/>
        </w:rPr>
        <w:t>0</w:t>
      </w:r>
      <w:r w:rsidRPr="00E4522C">
        <w:rPr>
          <w:rFonts w:ascii="Arial" w:hAnsi="Arial" w:cs="Arial"/>
          <w:bCs/>
          <w:sz w:val="22"/>
          <w:szCs w:val="22"/>
        </w:rPr>
        <w:t xml:space="preserve"> kn (šifra 11K)</w:t>
      </w:r>
      <w:r w:rsidR="00200342" w:rsidRPr="00E4522C">
        <w:rPr>
          <w:rFonts w:ascii="Arial" w:hAnsi="Arial" w:cs="Arial"/>
          <w:bCs/>
          <w:sz w:val="22"/>
          <w:szCs w:val="22"/>
        </w:rPr>
        <w:t xml:space="preserve">, jer su sva sredstva blagajne vraćena u proračun zbog prelaska na </w:t>
      </w:r>
      <w:r w:rsidR="005B558A">
        <w:rPr>
          <w:rFonts w:ascii="Arial" w:hAnsi="Arial" w:cs="Arial"/>
          <w:bCs/>
          <w:sz w:val="22"/>
          <w:szCs w:val="22"/>
        </w:rPr>
        <w:t>e</w:t>
      </w:r>
      <w:r w:rsidR="00200342" w:rsidRPr="00E4522C">
        <w:rPr>
          <w:rFonts w:ascii="Arial" w:hAnsi="Arial" w:cs="Arial"/>
          <w:bCs/>
          <w:sz w:val="22"/>
          <w:szCs w:val="22"/>
        </w:rPr>
        <w:t>uro u novom fiskalnom razdoblju</w:t>
      </w:r>
      <w:r w:rsidRPr="00E4522C">
        <w:rPr>
          <w:rFonts w:ascii="Arial" w:hAnsi="Arial" w:cs="Arial"/>
          <w:bCs/>
          <w:sz w:val="22"/>
          <w:szCs w:val="22"/>
        </w:rPr>
        <w:t>.</w:t>
      </w:r>
    </w:p>
    <w:p w14:paraId="50A7606B" w14:textId="77777777" w:rsidR="00200342" w:rsidRPr="00E4522C" w:rsidRDefault="00200342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B</w:t>
      </w:r>
      <w:r w:rsidR="00FC1BC3" w:rsidRPr="00E4522C">
        <w:rPr>
          <w:rFonts w:ascii="Arial" w:hAnsi="Arial" w:cs="Arial"/>
          <w:bCs/>
          <w:sz w:val="22"/>
          <w:szCs w:val="22"/>
        </w:rPr>
        <w:t>roj zaposlenih u izvještajnom razdoblju (šifra Z00</w:t>
      </w:r>
      <w:r w:rsidRPr="00E4522C">
        <w:rPr>
          <w:rFonts w:ascii="Arial" w:hAnsi="Arial" w:cs="Arial"/>
          <w:bCs/>
          <w:sz w:val="22"/>
          <w:szCs w:val="22"/>
        </w:rPr>
        <w:t>7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) </w:t>
      </w:r>
      <w:r w:rsidRPr="00E4522C">
        <w:rPr>
          <w:rFonts w:ascii="Arial" w:hAnsi="Arial" w:cs="Arial"/>
          <w:bCs/>
          <w:sz w:val="22"/>
          <w:szCs w:val="22"/>
        </w:rPr>
        <w:t>povećan je za jednu osobu.</w:t>
      </w:r>
    </w:p>
    <w:p w14:paraId="402AC781" w14:textId="77777777" w:rsidR="00FC1BC3" w:rsidRPr="00E4522C" w:rsidRDefault="00200342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P</w:t>
      </w:r>
      <w:r w:rsidR="00FC1BC3" w:rsidRPr="00E4522C">
        <w:rPr>
          <w:rFonts w:ascii="Arial" w:hAnsi="Arial" w:cs="Arial"/>
          <w:bCs/>
          <w:sz w:val="22"/>
          <w:szCs w:val="22"/>
        </w:rPr>
        <w:t>rosječan broj zaposlenih u tijelima na osnovi sata rada (šifra Z00</w:t>
      </w:r>
      <w:r w:rsidRPr="00E4522C">
        <w:rPr>
          <w:rFonts w:ascii="Arial" w:hAnsi="Arial" w:cs="Arial"/>
          <w:bCs/>
          <w:sz w:val="22"/>
          <w:szCs w:val="22"/>
        </w:rPr>
        <w:t>9</w:t>
      </w:r>
      <w:r w:rsidR="00FC1BC3" w:rsidRPr="00E4522C">
        <w:rPr>
          <w:rFonts w:ascii="Arial" w:hAnsi="Arial" w:cs="Arial"/>
          <w:bCs/>
          <w:sz w:val="22"/>
          <w:szCs w:val="22"/>
        </w:rPr>
        <w:t>)</w:t>
      </w:r>
      <w:r w:rsidRPr="00E4522C">
        <w:rPr>
          <w:rFonts w:ascii="Arial" w:hAnsi="Arial" w:cs="Arial"/>
          <w:bCs/>
          <w:sz w:val="22"/>
          <w:szCs w:val="22"/>
        </w:rPr>
        <w:t xml:space="preserve"> smanjen je za jednu </w:t>
      </w:r>
      <w:r w:rsidR="00DF2F48" w:rsidRPr="00E4522C">
        <w:rPr>
          <w:rFonts w:ascii="Arial" w:hAnsi="Arial" w:cs="Arial"/>
          <w:bCs/>
          <w:sz w:val="22"/>
          <w:szCs w:val="22"/>
        </w:rPr>
        <w:t>osobu.</w:t>
      </w:r>
    </w:p>
    <w:p w14:paraId="44348983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</w:p>
    <w:p w14:paraId="2E8C44C7" w14:textId="77777777" w:rsidR="00FC1BC3" w:rsidRPr="00E4522C" w:rsidRDefault="00DB569F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 xml:space="preserve">Otpremnine (šifra 31214) i </w:t>
      </w:r>
      <w:r w:rsidR="00FC1BC3" w:rsidRPr="00E4522C">
        <w:rPr>
          <w:rFonts w:ascii="Arial" w:hAnsi="Arial" w:cs="Arial"/>
          <w:bCs/>
          <w:sz w:val="22"/>
          <w:szCs w:val="22"/>
        </w:rPr>
        <w:t xml:space="preserve">Naknade za bolest, invalidnost i smrtni slučaj (šifra 31215) – </w:t>
      </w:r>
      <w:r w:rsidRPr="00E4522C">
        <w:rPr>
          <w:rFonts w:ascii="Arial" w:hAnsi="Arial" w:cs="Arial"/>
          <w:bCs/>
          <w:sz w:val="22"/>
          <w:szCs w:val="22"/>
        </w:rPr>
        <w:t xml:space="preserve">objašnjeni </w:t>
      </w:r>
      <w:r w:rsidR="00FC1BC3" w:rsidRPr="00E4522C">
        <w:rPr>
          <w:rFonts w:ascii="Arial" w:hAnsi="Arial" w:cs="Arial"/>
          <w:bCs/>
          <w:sz w:val="22"/>
          <w:szCs w:val="22"/>
        </w:rPr>
        <w:t>u bilješci 8.</w:t>
      </w:r>
    </w:p>
    <w:p w14:paraId="56374621" w14:textId="77777777" w:rsidR="00FC1BC3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Naknade za prijevoz na posao i s posla (šifra 32121) – kao u bilješci 9.</w:t>
      </w:r>
    </w:p>
    <w:p w14:paraId="218A56E7" w14:textId="77777777" w:rsidR="00DB569F" w:rsidRPr="00E4522C" w:rsidRDefault="00DB569F" w:rsidP="00FC1B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Obvezni i preventivni zdravstveni pregledi zaposlenika (šifra 32361) – kao u bilješci 11.</w:t>
      </w:r>
    </w:p>
    <w:p w14:paraId="53349982" w14:textId="77777777" w:rsidR="00FC1BC3" w:rsidRPr="00E4522C" w:rsidRDefault="00FC1BC3" w:rsidP="00FC1BC3">
      <w:pPr>
        <w:jc w:val="both"/>
        <w:rPr>
          <w:rFonts w:ascii="Arial" w:hAnsi="Arial" w:cs="Arial"/>
          <w:bCs/>
          <w:sz w:val="22"/>
          <w:szCs w:val="22"/>
        </w:rPr>
      </w:pPr>
      <w:r w:rsidRPr="00E4522C">
        <w:rPr>
          <w:rFonts w:ascii="Arial" w:hAnsi="Arial" w:cs="Arial"/>
          <w:bCs/>
          <w:sz w:val="22"/>
          <w:szCs w:val="22"/>
        </w:rPr>
        <w:t>Ugovori o djelu (šifra 32372) – kao u bilješci 11.</w:t>
      </w:r>
    </w:p>
    <w:p w14:paraId="23F1F5E8" w14:textId="77777777" w:rsidR="00FC1BC3" w:rsidRPr="00E4522C" w:rsidRDefault="00FC1BC3" w:rsidP="00FC1BC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4738B6B" w14:textId="77777777" w:rsidR="00B80B3B" w:rsidRPr="00E4522C" w:rsidRDefault="00B80B3B" w:rsidP="00FC1BC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FB83BF3" w14:textId="77777777" w:rsidR="002060B4" w:rsidRPr="00E4522C" w:rsidRDefault="002060B4" w:rsidP="002060B4">
      <w:pPr>
        <w:rPr>
          <w:rFonts w:ascii="Arial" w:hAnsi="Arial" w:cs="Arial"/>
          <w:b/>
          <w:bCs/>
          <w:color w:val="FF0000"/>
        </w:rPr>
      </w:pPr>
    </w:p>
    <w:p w14:paraId="49E095F8" w14:textId="77777777" w:rsidR="00B80B3B" w:rsidRPr="00E4522C" w:rsidRDefault="00B80B3B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7E629E1" w14:textId="77777777" w:rsidR="00B80B3B" w:rsidRPr="00E4522C" w:rsidRDefault="00B80B3B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3E16DF5" w14:textId="77777777" w:rsidR="005A5190" w:rsidRPr="00E4522C" w:rsidRDefault="005A5190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A444C4F" w14:textId="77777777" w:rsidR="00B80B3B" w:rsidRPr="00E4522C" w:rsidRDefault="005A5190" w:rsidP="00E4522C">
      <w:pPr>
        <w:jc w:val="center"/>
        <w:rPr>
          <w:rFonts w:ascii="Arial" w:hAnsi="Arial" w:cs="Arial"/>
          <w:b/>
          <w:sz w:val="22"/>
          <w:szCs w:val="22"/>
        </w:rPr>
      </w:pPr>
      <w:r w:rsidRPr="00E4522C">
        <w:rPr>
          <w:rFonts w:ascii="Arial" w:hAnsi="Arial" w:cs="Arial"/>
          <w:b/>
          <w:sz w:val="22"/>
          <w:szCs w:val="22"/>
        </w:rPr>
        <w:lastRenderedPageBreak/>
        <w:t xml:space="preserve">BILJESKE uz </w:t>
      </w:r>
      <w:r w:rsidR="00B80B3B" w:rsidRPr="00E4522C">
        <w:rPr>
          <w:rFonts w:ascii="Arial" w:hAnsi="Arial" w:cs="Arial"/>
          <w:b/>
          <w:sz w:val="22"/>
          <w:szCs w:val="22"/>
        </w:rPr>
        <w:t xml:space="preserve">Izvještaj o rashodima prema funkcijskoj klasifikaciji </w:t>
      </w:r>
    </w:p>
    <w:p w14:paraId="093059A8" w14:textId="77777777" w:rsidR="005A5190" w:rsidRPr="00E4522C" w:rsidRDefault="00B80B3B" w:rsidP="00E4522C">
      <w:pPr>
        <w:jc w:val="center"/>
        <w:rPr>
          <w:rFonts w:ascii="Arial" w:hAnsi="Arial" w:cs="Arial"/>
          <w:b/>
          <w:sz w:val="22"/>
          <w:szCs w:val="22"/>
        </w:rPr>
      </w:pPr>
      <w:r w:rsidRPr="00E4522C">
        <w:rPr>
          <w:rFonts w:ascii="Arial" w:hAnsi="Arial" w:cs="Arial"/>
          <w:b/>
          <w:sz w:val="22"/>
          <w:szCs w:val="22"/>
        </w:rPr>
        <w:t xml:space="preserve">- </w:t>
      </w:r>
      <w:r w:rsidR="005A5190" w:rsidRPr="00E4522C">
        <w:rPr>
          <w:rFonts w:ascii="Arial" w:hAnsi="Arial" w:cs="Arial"/>
          <w:b/>
          <w:sz w:val="22"/>
          <w:szCs w:val="22"/>
        </w:rPr>
        <w:t xml:space="preserve">obrazac </w:t>
      </w:r>
      <w:r w:rsidRPr="00E4522C">
        <w:rPr>
          <w:rFonts w:ascii="Arial" w:hAnsi="Arial" w:cs="Arial"/>
          <w:b/>
          <w:sz w:val="22"/>
          <w:szCs w:val="22"/>
        </w:rPr>
        <w:t>RAS-F</w:t>
      </w:r>
    </w:p>
    <w:p w14:paraId="1EEC252D" w14:textId="77777777" w:rsidR="005A5190" w:rsidRPr="00E4522C" w:rsidRDefault="005A5190" w:rsidP="00FC1BC3">
      <w:pPr>
        <w:jc w:val="both"/>
        <w:rPr>
          <w:rFonts w:ascii="Arial" w:hAnsi="Arial" w:cs="Arial"/>
          <w:b/>
          <w:sz w:val="22"/>
          <w:szCs w:val="22"/>
        </w:rPr>
      </w:pPr>
    </w:p>
    <w:p w14:paraId="645AEA17" w14:textId="77777777" w:rsidR="002060B4" w:rsidRPr="00E4522C" w:rsidRDefault="002060B4" w:rsidP="002060B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Zavod posluje uz samo jednu funkcijsku klasifikaciju stoga su iskazani podaci </w:t>
      </w:r>
      <w:r w:rsidR="00EB3DEE" w:rsidRPr="00E4522C">
        <w:rPr>
          <w:rFonts w:ascii="Arial" w:hAnsi="Arial" w:cs="Arial"/>
          <w:sz w:val="22"/>
          <w:szCs w:val="22"/>
        </w:rPr>
        <w:t>u jednoj stavci</w:t>
      </w:r>
      <w:r w:rsidR="00EB3DEE">
        <w:rPr>
          <w:rFonts w:ascii="Arial" w:hAnsi="Arial" w:cs="Arial"/>
          <w:color w:val="FF0000"/>
          <w:sz w:val="22"/>
          <w:szCs w:val="22"/>
        </w:rPr>
        <w:t xml:space="preserve"> </w:t>
      </w:r>
      <w:r w:rsidR="00F724D9" w:rsidRPr="00E4522C">
        <w:rPr>
          <w:rFonts w:ascii="Arial" w:hAnsi="Arial" w:cs="Arial"/>
          <w:sz w:val="22"/>
          <w:szCs w:val="22"/>
        </w:rPr>
        <w:t>(</w:t>
      </w:r>
      <w:r w:rsidR="00EB3DEE" w:rsidRPr="00E4522C">
        <w:rPr>
          <w:rFonts w:ascii="Arial" w:hAnsi="Arial" w:cs="Arial"/>
          <w:sz w:val="22"/>
          <w:szCs w:val="22"/>
        </w:rPr>
        <w:t>na oznaci 0150 Istraživanje i razvoj: Opće javne usluge</w:t>
      </w:r>
      <w:r w:rsidR="00F724D9">
        <w:rPr>
          <w:rFonts w:ascii="Arial" w:hAnsi="Arial" w:cs="Arial"/>
          <w:sz w:val="22"/>
          <w:szCs w:val="22"/>
        </w:rPr>
        <w:t>) te su jednaki ukupnim rashodima iskazanim na oznaci Y034 obrasca PR-RAS.</w:t>
      </w:r>
    </w:p>
    <w:p w14:paraId="0ED35DC8" w14:textId="77777777" w:rsidR="00B80B3B" w:rsidRPr="00E4522C" w:rsidRDefault="00B80B3B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DC18AEF" w14:textId="77777777" w:rsidR="00B80B3B" w:rsidRPr="00E4522C" w:rsidRDefault="00B80B3B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FBE563" w14:textId="77777777" w:rsidR="00B80B3B" w:rsidRPr="00E4522C" w:rsidRDefault="00B80B3B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E9BFCC1" w14:textId="77777777" w:rsidR="005A5190" w:rsidRPr="00E4522C" w:rsidRDefault="005A5190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13C4045" w14:textId="77777777" w:rsidR="00B80B3B" w:rsidRPr="00E4522C" w:rsidRDefault="005A5190" w:rsidP="00E4522C">
      <w:pPr>
        <w:jc w:val="center"/>
        <w:rPr>
          <w:rFonts w:ascii="Arial" w:hAnsi="Arial" w:cs="Arial"/>
          <w:b/>
          <w:sz w:val="22"/>
          <w:szCs w:val="22"/>
        </w:rPr>
      </w:pPr>
      <w:r w:rsidRPr="00E4522C">
        <w:rPr>
          <w:rFonts w:ascii="Arial" w:hAnsi="Arial" w:cs="Arial"/>
          <w:b/>
          <w:sz w:val="22"/>
          <w:szCs w:val="22"/>
        </w:rPr>
        <w:t xml:space="preserve">BILJESKE </w:t>
      </w:r>
      <w:r w:rsidR="00B80B3B" w:rsidRPr="00E4522C">
        <w:rPr>
          <w:rFonts w:ascii="Arial" w:hAnsi="Arial" w:cs="Arial"/>
          <w:b/>
          <w:sz w:val="22"/>
          <w:szCs w:val="22"/>
        </w:rPr>
        <w:t xml:space="preserve">uz Izvještaj o promjenama u vrijednosti i obujmu imovine i obveza </w:t>
      </w:r>
    </w:p>
    <w:p w14:paraId="6F7A6DD5" w14:textId="77777777" w:rsidR="005A5190" w:rsidRPr="00E4522C" w:rsidRDefault="00B80B3B" w:rsidP="00E4522C">
      <w:pPr>
        <w:jc w:val="center"/>
        <w:rPr>
          <w:rFonts w:ascii="Arial" w:hAnsi="Arial" w:cs="Arial"/>
          <w:b/>
          <w:sz w:val="22"/>
          <w:szCs w:val="22"/>
        </w:rPr>
      </w:pPr>
      <w:r w:rsidRPr="00E4522C">
        <w:rPr>
          <w:rFonts w:ascii="Arial" w:hAnsi="Arial" w:cs="Arial"/>
          <w:b/>
          <w:sz w:val="22"/>
          <w:szCs w:val="22"/>
        </w:rPr>
        <w:t>- obrazac</w:t>
      </w:r>
      <w:r w:rsidR="005A5190" w:rsidRPr="00E4522C">
        <w:rPr>
          <w:rFonts w:ascii="Arial" w:hAnsi="Arial" w:cs="Arial"/>
          <w:b/>
          <w:sz w:val="22"/>
          <w:szCs w:val="22"/>
        </w:rPr>
        <w:t xml:space="preserve"> </w:t>
      </w:r>
      <w:r w:rsidRPr="00E4522C">
        <w:rPr>
          <w:rFonts w:ascii="Arial" w:hAnsi="Arial" w:cs="Arial"/>
          <w:b/>
          <w:sz w:val="22"/>
          <w:szCs w:val="22"/>
        </w:rPr>
        <w:t>P-VRIO</w:t>
      </w:r>
    </w:p>
    <w:p w14:paraId="46D46B41" w14:textId="77777777" w:rsidR="005A5190" w:rsidRPr="00E4522C" w:rsidRDefault="005A5190" w:rsidP="00FC1BC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E238596" w14:textId="77777777" w:rsidR="00FC1BC3" w:rsidRPr="00E4522C" w:rsidRDefault="00FC1BC3" w:rsidP="00FC1BC3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13C8B7B1" w14:textId="77777777" w:rsidR="002060B4" w:rsidRPr="00E4522C" w:rsidRDefault="002060B4" w:rsidP="002060B4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Tijekom promatranog razdoblja nije bilo knjiženja na kontima Promjene vrijednosti i obujma dugotrajne imovine te se ovaj obrazac popunjava nulama.</w:t>
      </w:r>
    </w:p>
    <w:p w14:paraId="163BBFDE" w14:textId="77777777" w:rsidR="00B80B3B" w:rsidRPr="00E4522C" w:rsidRDefault="00B80B3B" w:rsidP="00FC1BC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D3C74D4" w14:textId="77777777" w:rsidR="00B80B3B" w:rsidRPr="00E4522C" w:rsidRDefault="00B80B3B" w:rsidP="00FC1BC3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26B69980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highlight w:val="yellow"/>
        </w:rPr>
      </w:pPr>
    </w:p>
    <w:p w14:paraId="462B78C6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highlight w:val="yellow"/>
        </w:rPr>
      </w:pPr>
    </w:p>
    <w:p w14:paraId="0CC52364" w14:textId="77777777" w:rsidR="00FC1BC3" w:rsidRPr="00E4522C" w:rsidRDefault="00FC1BC3" w:rsidP="00FC1BC3">
      <w:pPr>
        <w:ind w:left="1440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b/>
          <w:sz w:val="22"/>
          <w:szCs w:val="22"/>
        </w:rPr>
        <w:t xml:space="preserve">                   BILJESKE </w:t>
      </w:r>
      <w:r w:rsidR="00B80B3B" w:rsidRPr="00E4522C">
        <w:rPr>
          <w:rFonts w:ascii="Arial" w:hAnsi="Arial" w:cs="Arial"/>
          <w:b/>
          <w:sz w:val="22"/>
          <w:szCs w:val="22"/>
        </w:rPr>
        <w:t xml:space="preserve">uz obrazac </w:t>
      </w:r>
      <w:r w:rsidRPr="00E4522C">
        <w:rPr>
          <w:rFonts w:ascii="Arial" w:hAnsi="Arial" w:cs="Arial"/>
          <w:b/>
          <w:sz w:val="22"/>
          <w:szCs w:val="22"/>
        </w:rPr>
        <w:t>OBVEZE</w:t>
      </w:r>
    </w:p>
    <w:p w14:paraId="01EB768B" w14:textId="77777777" w:rsidR="00FC1BC3" w:rsidRPr="00E4522C" w:rsidRDefault="00FC1BC3" w:rsidP="00FC1BC3">
      <w:pPr>
        <w:jc w:val="both"/>
        <w:rPr>
          <w:rFonts w:ascii="Arial" w:hAnsi="Arial" w:cs="Arial"/>
          <w:b/>
          <w:sz w:val="22"/>
          <w:szCs w:val="22"/>
        </w:rPr>
      </w:pPr>
    </w:p>
    <w:p w14:paraId="412F6359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1.</w:t>
      </w:r>
    </w:p>
    <w:p w14:paraId="520337A8" w14:textId="77777777" w:rsidR="00FC1BC3" w:rsidRPr="00E4522C" w:rsidRDefault="00FC1BC3" w:rsidP="00FC1BC3">
      <w:pPr>
        <w:jc w:val="center"/>
        <w:rPr>
          <w:rFonts w:ascii="Arial" w:hAnsi="Arial" w:cs="Arial"/>
          <w:bCs/>
          <w:sz w:val="22"/>
          <w:szCs w:val="22"/>
          <w:highlight w:val="yellow"/>
        </w:rPr>
      </w:pPr>
      <w:r w:rsidRPr="00E4522C">
        <w:rPr>
          <w:rFonts w:ascii="Arial" w:hAnsi="Arial" w:cs="Arial"/>
          <w:bCs/>
        </w:rPr>
        <w:t>Šifra V001, Stanje obveza 1.siječnja</w:t>
      </w:r>
    </w:p>
    <w:p w14:paraId="607B0F35" w14:textId="77777777" w:rsidR="00FC1BC3" w:rsidRPr="00E4522C" w:rsidRDefault="00FC1BC3" w:rsidP="00FC1BC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C0342A9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Stanje obveza na početku promatrane godine u najvećoj mjeri obuhvaća plaće za prosinac isplaćene u siječnju </w:t>
      </w:r>
      <w:r w:rsidR="0079379A">
        <w:rPr>
          <w:rFonts w:ascii="Arial" w:hAnsi="Arial" w:cs="Arial"/>
          <w:sz w:val="22"/>
          <w:szCs w:val="22"/>
        </w:rPr>
        <w:t>slijedećeg fiskalnog razdoblja</w:t>
      </w:r>
      <w:r w:rsidRPr="00E4522C">
        <w:rPr>
          <w:rFonts w:ascii="Arial" w:hAnsi="Arial" w:cs="Arial"/>
          <w:sz w:val="22"/>
          <w:szCs w:val="22"/>
        </w:rPr>
        <w:t>.</w:t>
      </w:r>
    </w:p>
    <w:p w14:paraId="54214880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BE74120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1BA2E50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2.</w:t>
      </w:r>
    </w:p>
    <w:p w14:paraId="2E8F63B1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V00</w:t>
      </w:r>
      <w:r w:rsidR="00EA5D46" w:rsidRPr="00E4522C">
        <w:rPr>
          <w:rFonts w:ascii="Arial" w:hAnsi="Arial" w:cs="Arial"/>
          <w:bCs/>
        </w:rPr>
        <w:t>3</w:t>
      </w:r>
      <w:r w:rsidRPr="00E4522C">
        <w:rPr>
          <w:rFonts w:ascii="Arial" w:hAnsi="Arial" w:cs="Arial"/>
          <w:bCs/>
        </w:rPr>
        <w:t>, V005, V010 Međusobne obveze subjekata općeg proračuna</w:t>
      </w:r>
    </w:p>
    <w:p w14:paraId="4DF052B8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</w:p>
    <w:p w14:paraId="17A23962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 xml:space="preserve">Međusobne obveze proračunskih korisnika ne vode se prema skupinama ekonomske klasifikacije nego se izuzimaju i u obrascu prikazuju zasebno. </w:t>
      </w:r>
    </w:p>
    <w:p w14:paraId="45802497" w14:textId="77777777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t>U međusobne obveze Zavoda ubrajaju se rashodi za fiksnu telefoniju (fakturirani od strane Ministarstva poljoprivrede kao upravitelja zajedničkog poslovnog objekta) i sve obveze koje se evidentiraju na kontu 23958 Obveze proračunskih korisnika za povrat u proračun (predstavljaju tehničko rješenje evidentiranja određenih potraživanja i obveza koje proizlaze iz međusobnih odnosa Zavoda i Ministarstva financija).</w:t>
      </w:r>
    </w:p>
    <w:p w14:paraId="60089357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4094C51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3C1A5DB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Bilješka 3.</w:t>
      </w:r>
    </w:p>
    <w:p w14:paraId="270481A6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  <w:r w:rsidRPr="00E4522C">
        <w:rPr>
          <w:rFonts w:ascii="Arial" w:hAnsi="Arial" w:cs="Arial"/>
          <w:bCs/>
        </w:rPr>
        <w:t>Šifra N23, N24, P23, P24, V009 Obveze za rashode poslovanja; obveze za nabavu financijske imovine; stanje nedospjelih obveza na kraju izvještajnog razdoblja</w:t>
      </w:r>
    </w:p>
    <w:p w14:paraId="72EE94E5" w14:textId="77777777" w:rsidR="00FC1BC3" w:rsidRPr="00E4522C" w:rsidRDefault="00FC1BC3" w:rsidP="00FC1BC3">
      <w:pPr>
        <w:jc w:val="center"/>
        <w:rPr>
          <w:rFonts w:ascii="Arial" w:hAnsi="Arial" w:cs="Arial"/>
          <w:bCs/>
        </w:rPr>
      </w:pPr>
    </w:p>
    <w:p w14:paraId="45D2FBFE" w14:textId="218AA5FA" w:rsidR="00FC1BC3" w:rsidRPr="00E4522C" w:rsidRDefault="00DF2F48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F2F48">
        <w:rPr>
          <w:noProof/>
          <w:color w:val="FF0000"/>
        </w:rPr>
        <w:t xml:space="preserve"> </w:t>
      </w:r>
      <w:r w:rsidR="00895CC2" w:rsidRPr="00895CC2">
        <w:rPr>
          <w:rFonts w:ascii="Arial" w:hAnsi="Arial" w:cs="Arial"/>
          <w:noProof/>
        </w:rPr>
        <w:drawing>
          <wp:inline distT="0" distB="0" distL="0" distR="0" wp14:anchorId="33109C9E" wp14:editId="2B35B6DC">
            <wp:extent cx="5760720" cy="1085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2134" w14:textId="77777777" w:rsidR="00FC1BC3" w:rsidRPr="00E4522C" w:rsidRDefault="00FC1BC3" w:rsidP="00FC1B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78B13D" w14:textId="5EF65FDB" w:rsidR="00FC1BC3" w:rsidRPr="00E4522C" w:rsidRDefault="00FC1BC3" w:rsidP="00FC1BC3">
      <w:pPr>
        <w:jc w:val="both"/>
        <w:rPr>
          <w:rFonts w:ascii="Arial" w:hAnsi="Arial" w:cs="Arial"/>
          <w:sz w:val="22"/>
          <w:szCs w:val="22"/>
        </w:rPr>
      </w:pPr>
      <w:r w:rsidRPr="00E4522C">
        <w:rPr>
          <w:rFonts w:ascii="Arial" w:hAnsi="Arial" w:cs="Arial"/>
          <w:sz w:val="22"/>
          <w:szCs w:val="22"/>
        </w:rPr>
        <w:lastRenderedPageBreak/>
        <w:t>Stanje nedospjelih obaveza na kraju izvještajnog razdoblja (1.</w:t>
      </w:r>
      <w:r w:rsidR="00DF2F48" w:rsidRPr="00E4522C">
        <w:rPr>
          <w:rFonts w:ascii="Arial" w:hAnsi="Arial" w:cs="Arial"/>
          <w:sz w:val="22"/>
          <w:szCs w:val="22"/>
        </w:rPr>
        <w:t>358.540,08</w:t>
      </w:r>
      <w:r w:rsidRPr="00E4522C">
        <w:rPr>
          <w:rFonts w:ascii="Arial" w:hAnsi="Arial" w:cs="Arial"/>
          <w:sz w:val="22"/>
          <w:szCs w:val="22"/>
        </w:rPr>
        <w:t xml:space="preserve"> kn) najvećim</w:t>
      </w:r>
      <w:r w:rsidRPr="00E452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E4522C">
        <w:rPr>
          <w:rFonts w:ascii="Arial" w:hAnsi="Arial" w:cs="Arial"/>
          <w:sz w:val="22"/>
          <w:szCs w:val="22"/>
        </w:rPr>
        <w:t xml:space="preserve">dijelom predstavljaju obveze za zaposlene, za isplatu plaća </w:t>
      </w:r>
      <w:r w:rsidR="00CA4C6B">
        <w:rPr>
          <w:rFonts w:ascii="Arial" w:hAnsi="Arial" w:cs="Arial"/>
          <w:sz w:val="22"/>
          <w:szCs w:val="22"/>
        </w:rPr>
        <w:t xml:space="preserve">i naknade prijevoza </w:t>
      </w:r>
      <w:r w:rsidRPr="00E4522C">
        <w:rPr>
          <w:rFonts w:ascii="Arial" w:hAnsi="Arial" w:cs="Arial"/>
          <w:sz w:val="22"/>
          <w:szCs w:val="22"/>
        </w:rPr>
        <w:t xml:space="preserve">za </w:t>
      </w:r>
      <w:r w:rsidR="000E1740" w:rsidRPr="00E4522C">
        <w:rPr>
          <w:rFonts w:ascii="Arial" w:hAnsi="Arial" w:cs="Arial"/>
          <w:sz w:val="22"/>
          <w:szCs w:val="22"/>
        </w:rPr>
        <w:t>prosinac</w:t>
      </w:r>
      <w:r w:rsidR="00DC7DDD">
        <w:rPr>
          <w:rFonts w:ascii="Arial" w:hAnsi="Arial" w:cs="Arial"/>
          <w:sz w:val="22"/>
          <w:szCs w:val="22"/>
        </w:rPr>
        <w:t xml:space="preserve"> </w:t>
      </w:r>
      <w:r w:rsidRPr="00E4522C">
        <w:rPr>
          <w:rFonts w:ascii="Arial" w:hAnsi="Arial" w:cs="Arial"/>
          <w:sz w:val="22"/>
          <w:szCs w:val="22"/>
        </w:rPr>
        <w:t>2022</w:t>
      </w:r>
      <w:r w:rsidR="00DC7DDD">
        <w:rPr>
          <w:rFonts w:ascii="Arial" w:hAnsi="Arial" w:cs="Arial"/>
          <w:sz w:val="22"/>
          <w:szCs w:val="22"/>
        </w:rPr>
        <w:t>. godine</w:t>
      </w:r>
      <w:r w:rsidRPr="00E4522C">
        <w:rPr>
          <w:rFonts w:ascii="Arial" w:hAnsi="Arial" w:cs="Arial"/>
          <w:sz w:val="22"/>
          <w:szCs w:val="22"/>
        </w:rPr>
        <w:t>, a koj</w:t>
      </w:r>
      <w:r w:rsidR="00CA4C6B">
        <w:rPr>
          <w:rFonts w:ascii="Arial" w:hAnsi="Arial" w:cs="Arial"/>
          <w:sz w:val="22"/>
          <w:szCs w:val="22"/>
        </w:rPr>
        <w:t>e</w:t>
      </w:r>
      <w:r w:rsidRPr="00E4522C">
        <w:rPr>
          <w:rFonts w:ascii="Arial" w:hAnsi="Arial" w:cs="Arial"/>
          <w:sz w:val="22"/>
          <w:szCs w:val="22"/>
        </w:rPr>
        <w:t xml:space="preserve"> se isplaćuj</w:t>
      </w:r>
      <w:r w:rsidR="00CA4C6B">
        <w:rPr>
          <w:rFonts w:ascii="Arial" w:hAnsi="Arial" w:cs="Arial"/>
          <w:sz w:val="22"/>
          <w:szCs w:val="22"/>
        </w:rPr>
        <w:t>u</w:t>
      </w:r>
      <w:r w:rsidRPr="00E4522C">
        <w:rPr>
          <w:rFonts w:ascii="Arial" w:hAnsi="Arial" w:cs="Arial"/>
          <w:sz w:val="22"/>
          <w:szCs w:val="22"/>
        </w:rPr>
        <w:t xml:space="preserve"> u s</w:t>
      </w:r>
      <w:r w:rsidR="000E1740" w:rsidRPr="00E4522C">
        <w:rPr>
          <w:rFonts w:ascii="Arial" w:hAnsi="Arial" w:cs="Arial"/>
          <w:sz w:val="22"/>
          <w:szCs w:val="22"/>
        </w:rPr>
        <w:t>iječnju</w:t>
      </w:r>
      <w:r w:rsidRPr="00E4522C">
        <w:rPr>
          <w:rFonts w:ascii="Arial" w:hAnsi="Arial" w:cs="Arial"/>
          <w:sz w:val="22"/>
          <w:szCs w:val="22"/>
        </w:rPr>
        <w:t xml:space="preserve"> (1.</w:t>
      </w:r>
      <w:r w:rsidR="000E1740" w:rsidRPr="00E4522C">
        <w:rPr>
          <w:rFonts w:ascii="Arial" w:hAnsi="Arial" w:cs="Arial"/>
          <w:sz w:val="22"/>
          <w:szCs w:val="22"/>
        </w:rPr>
        <w:t>152.472,37</w:t>
      </w:r>
      <w:r w:rsidRPr="00E4522C">
        <w:rPr>
          <w:rFonts w:ascii="Arial" w:hAnsi="Arial" w:cs="Arial"/>
          <w:sz w:val="22"/>
          <w:szCs w:val="22"/>
        </w:rPr>
        <w:t xml:space="preserve"> kn). </w:t>
      </w:r>
    </w:p>
    <w:p w14:paraId="1C3459D6" w14:textId="77777777" w:rsidR="00FC1BC3" w:rsidRPr="00E4522C" w:rsidRDefault="00FC1BC3" w:rsidP="00FC1BC3">
      <w:pPr>
        <w:rPr>
          <w:rFonts w:ascii="Arial" w:hAnsi="Arial" w:cs="Arial"/>
          <w:color w:val="FF0000"/>
          <w:sz w:val="22"/>
          <w:szCs w:val="22"/>
        </w:rPr>
      </w:pPr>
    </w:p>
    <w:p w14:paraId="1F673711" w14:textId="77777777" w:rsidR="00FC1BC3" w:rsidRDefault="00FC1BC3" w:rsidP="00FC1BC3">
      <w:pPr>
        <w:rPr>
          <w:rFonts w:ascii="Arial" w:hAnsi="Arial" w:cs="Arial"/>
          <w:sz w:val="22"/>
          <w:szCs w:val="22"/>
        </w:rPr>
      </w:pPr>
    </w:p>
    <w:p w14:paraId="55B85639" w14:textId="77777777" w:rsidR="00FC1BC3" w:rsidRDefault="00FC1BC3" w:rsidP="00FC1BC3">
      <w:pPr>
        <w:rPr>
          <w:rFonts w:ascii="Arial" w:hAnsi="Arial" w:cs="Arial"/>
          <w:sz w:val="22"/>
          <w:szCs w:val="22"/>
        </w:rPr>
      </w:pPr>
      <w:r w:rsidRPr="00B84C4A">
        <w:rPr>
          <w:rFonts w:ascii="Arial" w:hAnsi="Arial" w:cs="Arial"/>
          <w:sz w:val="22"/>
          <w:szCs w:val="22"/>
        </w:rPr>
        <w:t>Izvještaj sastavila: Voditelj službe za planiranje, financije i kontrolu</w:t>
      </w:r>
    </w:p>
    <w:p w14:paraId="1BD0BAC0" w14:textId="77777777" w:rsidR="00FC1BC3" w:rsidRDefault="00FC1BC3" w:rsidP="00FC1BC3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84C4A">
        <w:rPr>
          <w:rFonts w:ascii="Arial" w:hAnsi="Arial" w:cs="Arial"/>
          <w:sz w:val="22"/>
          <w:szCs w:val="22"/>
        </w:rPr>
        <w:t>Tatjana Kostel Radošević, univ.spec.oec</w:t>
      </w:r>
    </w:p>
    <w:p w14:paraId="31991CC3" w14:textId="77777777" w:rsidR="00FC1BC3" w:rsidRPr="00B84C4A" w:rsidRDefault="00FC1BC3" w:rsidP="00FC1BC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84C4A">
        <w:rPr>
          <w:rFonts w:ascii="Arial" w:hAnsi="Arial" w:cs="Arial"/>
          <w:sz w:val="22"/>
          <w:szCs w:val="22"/>
        </w:rPr>
        <w:t>Telefon: 01/6106-430</w:t>
      </w:r>
    </w:p>
    <w:p w14:paraId="59F1237B" w14:textId="77777777" w:rsidR="00FC1BC3" w:rsidRDefault="00FC1BC3" w:rsidP="00FC1BC3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84C4A">
        <w:rPr>
          <w:rFonts w:ascii="Arial" w:hAnsi="Arial" w:cs="Arial"/>
          <w:sz w:val="22"/>
          <w:szCs w:val="22"/>
        </w:rPr>
        <w:t xml:space="preserve">e-mail adresa: </w:t>
      </w:r>
      <w:hyperlink r:id="rId9" w:history="1">
        <w:r w:rsidRPr="00B84C4A">
          <w:rPr>
            <w:rStyle w:val="Hyperlink"/>
            <w:rFonts w:ascii="Arial" w:hAnsi="Arial" w:cs="Arial"/>
            <w:sz w:val="22"/>
            <w:szCs w:val="22"/>
          </w:rPr>
          <w:t>tkostel@dziv.hr</w:t>
        </w:r>
      </w:hyperlink>
    </w:p>
    <w:p w14:paraId="12EAF9D5" w14:textId="77777777" w:rsidR="00FC1BC3" w:rsidRDefault="00FC1BC3" w:rsidP="00FC1BC3">
      <w:pPr>
        <w:rPr>
          <w:rFonts w:ascii="Arial" w:hAnsi="Arial" w:cs="Arial"/>
          <w:sz w:val="22"/>
          <w:szCs w:val="22"/>
        </w:rPr>
      </w:pPr>
    </w:p>
    <w:p w14:paraId="5B7F132E" w14:textId="77777777" w:rsidR="00FC1BC3" w:rsidRDefault="00FC1BC3" w:rsidP="00FC1BC3">
      <w:pPr>
        <w:ind w:left="2880" w:firstLine="236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0FAB65" w14:textId="77777777" w:rsidR="00FC1BC3" w:rsidRDefault="00FC1BC3" w:rsidP="00FC1BC3">
      <w:pPr>
        <w:ind w:left="2880" w:firstLine="2365"/>
        <w:jc w:val="right"/>
        <w:rPr>
          <w:rFonts w:ascii="Arial" w:hAnsi="Arial" w:cs="Arial"/>
          <w:sz w:val="22"/>
          <w:szCs w:val="22"/>
        </w:rPr>
      </w:pPr>
    </w:p>
    <w:p w14:paraId="352F19CF" w14:textId="77777777" w:rsidR="00FC1BC3" w:rsidRDefault="00FC1BC3" w:rsidP="00FC1BC3">
      <w:pPr>
        <w:ind w:left="2880" w:firstLine="236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Odgovorna osoba: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AFDE50D" w14:textId="77777777" w:rsidR="00FC1BC3" w:rsidRDefault="00FC1BC3" w:rsidP="00FC1B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490F2C" w14:textId="77777777" w:rsidR="00FC1BC3" w:rsidRDefault="00FC1BC3" w:rsidP="00FC1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mr. sc. Ljiljana Kuterovac</w:t>
      </w:r>
    </w:p>
    <w:p w14:paraId="72D7D0BD" w14:textId="77777777" w:rsidR="00FC1BC3" w:rsidRDefault="00FC1BC3" w:rsidP="00FC1BC3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Glavna ravnateljica</w:t>
      </w:r>
    </w:p>
    <w:p w14:paraId="5C6FE6FB" w14:textId="77777777" w:rsidR="00FC1BC3" w:rsidRDefault="00FC1BC3" w:rsidP="00FC1BC3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FD22FE" w14:textId="77777777" w:rsidR="00FC1BC3" w:rsidRPr="009C6A9E" w:rsidRDefault="00FC1BC3" w:rsidP="00FC1BC3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M.P.</w:t>
      </w:r>
      <w:r w:rsidRPr="00A334AE">
        <w:rPr>
          <w:rFonts w:ascii="Arial" w:hAnsi="Arial" w:cs="Arial"/>
          <w:sz w:val="22"/>
          <w:szCs w:val="22"/>
        </w:rPr>
        <w:t xml:space="preserve">    </w:t>
      </w:r>
    </w:p>
    <w:p w14:paraId="4934551F" w14:textId="77777777" w:rsidR="0005133F" w:rsidRDefault="0005133F"/>
    <w:p w14:paraId="77B260D9" w14:textId="77777777" w:rsidR="00F878A0" w:rsidRDefault="00F878A0"/>
    <w:p w14:paraId="113A55D4" w14:textId="77777777" w:rsidR="00F878A0" w:rsidRDefault="00F878A0"/>
    <w:p w14:paraId="05FB5633" w14:textId="77777777" w:rsidR="00F878A0" w:rsidRDefault="00F878A0"/>
    <w:p w14:paraId="16268E23" w14:textId="77777777" w:rsidR="00F878A0" w:rsidRDefault="00F878A0"/>
    <w:p w14:paraId="6027A39D" w14:textId="77777777" w:rsidR="00F878A0" w:rsidRDefault="00F878A0"/>
    <w:p w14:paraId="6BBCA223" w14:textId="77777777" w:rsidR="00F878A0" w:rsidRDefault="00F878A0"/>
    <w:p w14:paraId="3EA50C54" w14:textId="77777777" w:rsidR="0005133F" w:rsidRDefault="0005133F">
      <w:pPr>
        <w:sectPr w:rsidR="0005133F" w:rsidSect="008C278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283" w:gutter="0"/>
          <w:cols w:space="708"/>
          <w:titlePg/>
          <w:docGrid w:linePitch="360"/>
        </w:sectPr>
      </w:pPr>
    </w:p>
    <w:p w14:paraId="5CD6D6D8" w14:textId="77777777" w:rsidR="008C2788" w:rsidRDefault="008C2788" w:rsidP="00E4522C">
      <w:pPr>
        <w:pStyle w:val="BodyText"/>
        <w:ind w:left="708" w:firstLine="708"/>
      </w:pPr>
    </w:p>
    <w:p w14:paraId="38FCFEA0" w14:textId="77777777" w:rsidR="00F878A0" w:rsidRPr="00A142ED" w:rsidRDefault="00F878A0" w:rsidP="00E4522C">
      <w:pPr>
        <w:pStyle w:val="BodyText"/>
        <w:ind w:left="708" w:firstLine="708"/>
        <w:rPr>
          <w:rFonts w:ascii="Arial" w:hAnsi="Arial" w:cs="Arial"/>
          <w:sz w:val="22"/>
          <w:szCs w:val="22"/>
        </w:rPr>
      </w:pPr>
      <w:r w:rsidRPr="00A142ED">
        <w:rPr>
          <w:rFonts w:ascii="Arial" w:hAnsi="Arial" w:cs="Arial"/>
          <w:sz w:val="22"/>
          <w:szCs w:val="22"/>
        </w:rPr>
        <w:t xml:space="preserve">Prilog 1. Bilješkama uz bilancu  </w:t>
      </w:r>
    </w:p>
    <w:p w14:paraId="5CC11804" w14:textId="77777777" w:rsidR="00F878A0" w:rsidRPr="00A142ED" w:rsidRDefault="00F878A0" w:rsidP="00F878A0">
      <w:pPr>
        <w:pStyle w:val="BodyText"/>
        <w:rPr>
          <w:rFonts w:ascii="Arial" w:hAnsi="Arial" w:cs="Arial"/>
          <w:sz w:val="22"/>
          <w:szCs w:val="22"/>
        </w:rPr>
      </w:pPr>
    </w:p>
    <w:p w14:paraId="76C32DC3" w14:textId="77777777" w:rsidR="00F878A0" w:rsidRPr="00A142ED" w:rsidRDefault="00F878A0" w:rsidP="00E4522C">
      <w:pPr>
        <w:pStyle w:val="BodyText"/>
        <w:ind w:left="708" w:firstLine="708"/>
        <w:rPr>
          <w:rFonts w:ascii="Arial" w:hAnsi="Arial" w:cs="Arial"/>
          <w:sz w:val="22"/>
          <w:szCs w:val="22"/>
        </w:rPr>
      </w:pPr>
      <w:r w:rsidRPr="00A142ED">
        <w:rPr>
          <w:rFonts w:ascii="Arial" w:hAnsi="Arial" w:cs="Arial"/>
          <w:sz w:val="22"/>
          <w:szCs w:val="22"/>
        </w:rPr>
        <w:t>Tablica 1.  Analitička evidencija zadužnica i bjanko zadužnica</w:t>
      </w:r>
    </w:p>
    <w:tbl>
      <w:tblPr>
        <w:tblW w:w="11935" w:type="dxa"/>
        <w:tblInd w:w="1396" w:type="dxa"/>
        <w:tblLook w:val="04A0" w:firstRow="1" w:lastRow="0" w:firstColumn="1" w:lastColumn="0" w:noHBand="0" w:noVBand="1"/>
      </w:tblPr>
      <w:tblGrid>
        <w:gridCol w:w="551"/>
        <w:gridCol w:w="1554"/>
        <w:gridCol w:w="1347"/>
        <w:gridCol w:w="1379"/>
        <w:gridCol w:w="1629"/>
        <w:gridCol w:w="1401"/>
        <w:gridCol w:w="2444"/>
        <w:gridCol w:w="1630"/>
      </w:tblGrid>
      <w:tr w:rsidR="00F878A0" w:rsidRPr="00A142ED" w14:paraId="4179E2A1" w14:textId="77777777" w:rsidTr="008C2788">
        <w:trPr>
          <w:trHeight w:val="296"/>
        </w:trPr>
        <w:tc>
          <w:tcPr>
            <w:tcW w:w="11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9A7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710903B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ANALITIČKA   EVIDENCIJA</w:t>
            </w:r>
          </w:p>
        </w:tc>
      </w:tr>
      <w:tr w:rsidR="00F878A0" w:rsidRPr="00A142ED" w14:paraId="744B0D8D" w14:textId="77777777" w:rsidTr="008C2788">
        <w:trPr>
          <w:trHeight w:val="296"/>
        </w:trPr>
        <w:tc>
          <w:tcPr>
            <w:tcW w:w="11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0FE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garancija, zadužnica i bjanko zadužnica </w:t>
            </w:r>
          </w:p>
        </w:tc>
      </w:tr>
      <w:tr w:rsidR="00F878A0" w:rsidRPr="00A142ED" w14:paraId="61F2FA18" w14:textId="77777777" w:rsidTr="008C2788">
        <w:trPr>
          <w:trHeight w:val="281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CF0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A6D00" w14:textId="77777777" w:rsidR="00F878A0" w:rsidRPr="00A142E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48606" w14:textId="77777777" w:rsidR="00F878A0" w:rsidRPr="00A142E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52BE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3690" w14:textId="77777777" w:rsidR="00F878A0" w:rsidRPr="00A142E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FC1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FFA2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D3F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78A0" w:rsidRPr="00A142ED" w14:paraId="58EEAAE8" w14:textId="77777777" w:rsidTr="008C2788">
        <w:trPr>
          <w:trHeight w:val="8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1714D40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RB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AD649F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DUŽNIK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F9EF7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VRSTA JAMSTVA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64A1EA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izdavanja zadužnice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A4673F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IZNOS / kn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19C28A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48FC20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NAPOMENA / ugovor - KLASA: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FD4937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ugovora</w:t>
            </w:r>
          </w:p>
        </w:tc>
      </w:tr>
      <w:tr w:rsidR="00F878A0" w:rsidRPr="00A142ED" w14:paraId="2FEF7ADF" w14:textId="77777777" w:rsidTr="008C2788">
        <w:trPr>
          <w:trHeight w:val="7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5DA6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7B33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2ED">
              <w:rPr>
                <w:rFonts w:ascii="Arial" w:hAnsi="Arial" w:cs="Arial"/>
                <w:sz w:val="22"/>
                <w:szCs w:val="22"/>
              </w:rPr>
              <w:t>AUTO KUĆA Baotić d.o.o.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41D3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Bjanko zadužnica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FD84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27.03.2019.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7DD6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15.690,35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2CCB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26.03.2024.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4E79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406-09/18-010/005 (narudž.26/19)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5E89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14.02.2019.</w:t>
            </w:r>
          </w:p>
        </w:tc>
      </w:tr>
      <w:tr w:rsidR="00F878A0" w:rsidRPr="00A142ED" w14:paraId="223E3F38" w14:textId="77777777" w:rsidTr="008C2788">
        <w:trPr>
          <w:trHeight w:val="8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355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E0F2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B37F2D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2ED">
              <w:rPr>
                <w:rFonts w:ascii="Arial" w:hAnsi="Arial" w:cs="Arial"/>
                <w:sz w:val="22"/>
                <w:szCs w:val="22"/>
              </w:rPr>
              <w:t>SPAN d.d.</w:t>
            </w:r>
          </w:p>
          <w:p w14:paraId="1D22C455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A255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Bjanko zadužnica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6C3A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25.01.2022.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9C47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13E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 xml:space="preserve">31.01.203.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E8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406-09/21-010/030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1EEC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 xml:space="preserve">14.01.2021. </w:t>
            </w:r>
          </w:p>
        </w:tc>
      </w:tr>
      <w:tr w:rsidR="00F878A0" w:rsidRPr="00A142ED" w14:paraId="237AF1D2" w14:textId="77777777" w:rsidTr="008C2788">
        <w:trPr>
          <w:trHeight w:val="56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802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0532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2ED">
              <w:rPr>
                <w:rFonts w:ascii="Arial" w:hAnsi="Arial" w:cs="Arial"/>
                <w:sz w:val="22"/>
                <w:szCs w:val="22"/>
              </w:rPr>
              <w:t>ULTIMA d.o.o.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284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Garancija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5576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 xml:space="preserve">12.10.2022.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82F6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CAD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 xml:space="preserve">30.01.2023.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9224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406-04/22-002/005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487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 xml:space="preserve">4.8.2022. </w:t>
            </w:r>
          </w:p>
        </w:tc>
      </w:tr>
      <w:tr w:rsidR="00F878A0" w:rsidRPr="00A142ED" w14:paraId="47FC7118" w14:textId="77777777" w:rsidTr="008C2788">
        <w:trPr>
          <w:trHeight w:val="56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10B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EF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2ED">
              <w:rPr>
                <w:rFonts w:ascii="Arial" w:hAnsi="Arial" w:cs="Arial"/>
                <w:sz w:val="22"/>
                <w:szCs w:val="22"/>
              </w:rPr>
              <w:t>UTILIS d.o.o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5757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Zadužnica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933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4.11.2022.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624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0A0A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30.04.2023.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D5A2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406-04/22-003/009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83F0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23.9.2022.</w:t>
            </w:r>
          </w:p>
        </w:tc>
      </w:tr>
      <w:tr w:rsidR="00F878A0" w:rsidRPr="00A142ED" w14:paraId="3191ED9F" w14:textId="77777777" w:rsidTr="008C2788">
        <w:trPr>
          <w:trHeight w:val="56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691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7225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2ED">
              <w:rPr>
                <w:rFonts w:ascii="Arial" w:hAnsi="Arial" w:cs="Arial"/>
                <w:sz w:val="22"/>
                <w:szCs w:val="22"/>
              </w:rPr>
              <w:t>REAL TIME d.o.o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A446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Zadužnica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D910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7.12.2022.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72B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B39F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1.1.2023.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9AAD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406-04/2022-003/0011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5B65D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17.11.2022.</w:t>
            </w:r>
          </w:p>
        </w:tc>
      </w:tr>
      <w:tr w:rsidR="00F878A0" w:rsidRPr="00A142ED" w14:paraId="047353D6" w14:textId="77777777" w:rsidTr="008C2788">
        <w:trPr>
          <w:trHeight w:val="56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C73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A0C0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2ED">
              <w:rPr>
                <w:rFonts w:ascii="Arial" w:hAnsi="Arial" w:cs="Arial"/>
                <w:sz w:val="22"/>
                <w:szCs w:val="22"/>
              </w:rPr>
              <w:t>HRVATSKA POŠTA d.d.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D1F2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Zadužnica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15D8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08.07.2022.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CCA6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34.188,06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B33A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 xml:space="preserve">31.3.2024.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9761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406-04/22-002/002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FE0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31.03.2022.</w:t>
            </w:r>
          </w:p>
        </w:tc>
      </w:tr>
      <w:tr w:rsidR="00F878A0" w:rsidRPr="00A142ED" w14:paraId="16DE1531" w14:textId="77777777" w:rsidTr="008C2788">
        <w:trPr>
          <w:trHeight w:val="56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FBF4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96DC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2ED">
              <w:rPr>
                <w:rFonts w:ascii="Arial" w:hAnsi="Arial" w:cs="Arial"/>
                <w:sz w:val="22"/>
                <w:szCs w:val="22"/>
              </w:rPr>
              <w:t>Oganj d.o.o.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39E3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Zadužnica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6347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7.9.2022.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5BE7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38.734,98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A733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31.07.2027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3A27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406-09/21-010/018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AFDB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21.06.2022.</w:t>
            </w:r>
          </w:p>
        </w:tc>
      </w:tr>
      <w:tr w:rsidR="00F878A0" w:rsidRPr="00A142ED" w14:paraId="1FCBDB6E" w14:textId="77777777" w:rsidTr="008C2788">
        <w:trPr>
          <w:trHeight w:val="592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0DFA7DB" w14:textId="77777777" w:rsidR="00F878A0" w:rsidRPr="00A142E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7018" w14:textId="77777777" w:rsidR="00F878A0" w:rsidRPr="00A142E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2ED">
              <w:rPr>
                <w:rFonts w:ascii="Arial" w:hAnsi="Arial" w:cs="Arial"/>
                <w:color w:val="000000"/>
                <w:sz w:val="22"/>
                <w:szCs w:val="22"/>
              </w:rPr>
              <w:t>160.613,39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4C5F" w14:textId="77777777" w:rsidR="00F878A0" w:rsidRPr="00A142E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9188" w14:textId="77777777" w:rsidR="00F878A0" w:rsidRPr="00A142E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102" w14:textId="77777777" w:rsidR="00F878A0" w:rsidRPr="00A142E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AADCE9E" w14:textId="77777777" w:rsidR="00F878A0" w:rsidRPr="00BD6E6D" w:rsidRDefault="0005133F" w:rsidP="00F878A0">
      <w:pPr>
        <w:rPr>
          <w:rFonts w:ascii="Arial" w:hAnsi="Arial" w:cs="Arial"/>
          <w:sz w:val="22"/>
          <w:szCs w:val="22"/>
        </w:rPr>
      </w:pPr>
      <w:r>
        <w:br w:type="page"/>
      </w:r>
      <w:r w:rsidR="00F878A0">
        <w:lastRenderedPageBreak/>
        <w:tab/>
      </w:r>
      <w:r w:rsidR="00F878A0">
        <w:tab/>
      </w:r>
      <w:r w:rsidR="00F878A0" w:rsidRPr="00BD6E6D">
        <w:rPr>
          <w:rFonts w:ascii="Arial" w:hAnsi="Arial" w:cs="Arial"/>
          <w:sz w:val="22"/>
          <w:szCs w:val="22"/>
        </w:rPr>
        <w:t xml:space="preserve">Tablica 2.  Popis sudskih sporova u tijeku </w:t>
      </w:r>
    </w:p>
    <w:p w14:paraId="28DC846D" w14:textId="77777777" w:rsidR="00F878A0" w:rsidRPr="00BD6E6D" w:rsidRDefault="00F878A0" w:rsidP="00F878A0">
      <w:pPr>
        <w:rPr>
          <w:rFonts w:ascii="Arial" w:hAnsi="Arial" w:cs="Arial"/>
          <w:sz w:val="22"/>
          <w:szCs w:val="22"/>
        </w:rPr>
      </w:pPr>
    </w:p>
    <w:tbl>
      <w:tblPr>
        <w:tblW w:w="11286" w:type="dxa"/>
        <w:tblInd w:w="1813" w:type="dxa"/>
        <w:tblLook w:val="04A0" w:firstRow="1" w:lastRow="0" w:firstColumn="1" w:lastColumn="0" w:noHBand="0" w:noVBand="1"/>
      </w:tblPr>
      <w:tblGrid>
        <w:gridCol w:w="833"/>
        <w:gridCol w:w="1563"/>
        <w:gridCol w:w="3627"/>
        <w:gridCol w:w="1649"/>
        <w:gridCol w:w="1230"/>
        <w:gridCol w:w="1550"/>
        <w:gridCol w:w="834"/>
      </w:tblGrid>
      <w:tr w:rsidR="00F878A0" w:rsidRPr="00BD6E6D" w14:paraId="352F43FC" w14:textId="77777777" w:rsidTr="00BD6E6D">
        <w:trPr>
          <w:trHeight w:val="726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ED11B32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Red. broj.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70D1F96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Tužitelj 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D818FD7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Sažeti opis prirode spora  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E77F67C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Procjena financijskog učinka</w:t>
            </w:r>
          </w:p>
        </w:tc>
        <w:tc>
          <w:tcPr>
            <w:tcW w:w="36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4B37C28C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Procijenjeno vrijeme odljeva sredstava</w:t>
            </w:r>
          </w:p>
        </w:tc>
      </w:tr>
      <w:tr w:rsidR="00F878A0" w:rsidRPr="00BD6E6D" w14:paraId="495573B9" w14:textId="77777777" w:rsidTr="00BD6E6D">
        <w:trPr>
          <w:trHeight w:val="257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FED31" w14:textId="77777777" w:rsidR="00F878A0" w:rsidRPr="00BD6E6D" w:rsidRDefault="00F878A0" w:rsidP="005B429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B580E" w14:textId="77777777" w:rsidR="00F878A0" w:rsidRPr="00BD6E6D" w:rsidRDefault="00F878A0" w:rsidP="005B429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DD040" w14:textId="77777777" w:rsidR="00F878A0" w:rsidRPr="00BD6E6D" w:rsidRDefault="00F878A0" w:rsidP="005B429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B05CF" w14:textId="77777777" w:rsidR="00F878A0" w:rsidRPr="00BD6E6D" w:rsidRDefault="00F878A0" w:rsidP="005B429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40AB8E1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A63720C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741AF5D2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2025.</w:t>
            </w:r>
          </w:p>
        </w:tc>
      </w:tr>
      <w:tr w:rsidR="00F878A0" w:rsidRPr="00BD6E6D" w14:paraId="07046578" w14:textId="77777777" w:rsidTr="00BD6E6D">
        <w:trPr>
          <w:trHeight w:val="784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5528D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DCF6" w14:textId="6ACB4C94" w:rsidR="00F878A0" w:rsidRPr="00BD6E6D" w:rsidRDefault="00F878A0" w:rsidP="006352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Dvoje zaposlenika DZIV-a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BF60" w14:textId="7DEA338B" w:rsidR="00F878A0" w:rsidRPr="00BD6E6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Tužba radi zaštite </w:t>
            </w:r>
            <w:r w:rsidR="00985BC3"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od </w:t>
            </w: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diskriminacije i naknade štete te tužba za naknadu neimovinske štete zbog povrede osobnosti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C960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149.000,00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3953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E9A3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149.000,00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ECCE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878A0" w:rsidRPr="00BD6E6D" w14:paraId="4BCAA402" w14:textId="77777777" w:rsidTr="00BD6E6D">
        <w:trPr>
          <w:trHeight w:val="68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5CC6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4E9E7" w14:textId="77777777" w:rsidR="00F878A0" w:rsidRPr="00BD6E6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Zaposlenik DZIV-a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E11D2" w14:textId="77777777" w:rsidR="00F878A0" w:rsidRPr="00BD6E6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Tužba radi zaštite diskriminacije i uznemirivanja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E6309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1.352.000,00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F728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9DC9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1.352.000,00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1035B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78A0" w:rsidRPr="00BD6E6D" w14:paraId="4036D69B" w14:textId="77777777" w:rsidTr="00BD6E6D">
        <w:trPr>
          <w:trHeight w:val="160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B46C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68F3" w14:textId="71095BDA" w:rsidR="00F878A0" w:rsidRPr="00BD6E6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Pravne ili fizičke osobe nezadovoljne odlukama DZIV-a i Žalbenih vijeća</w:t>
            </w:r>
            <w:r w:rsidR="004579BE"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  u području prava industrijskog vlasništva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2AB1" w14:textId="1F5107B0" w:rsidR="00F878A0" w:rsidRPr="00BD6E6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Upravni sporovi pokrenuti protiv odluka Žalbenih vijeća</w:t>
            </w:r>
            <w:r w:rsidR="004579BE"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  u području prava industrijskog vlasništva</w:t>
            </w: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 i protiv odluka DZIV-a  na Upravnom sudu</w:t>
            </w:r>
            <w:r w:rsidR="004579BE"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 u Zagrebu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77CF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F9D3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BAEB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10.000,00 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83BD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0,00 </w:t>
            </w:r>
          </w:p>
        </w:tc>
      </w:tr>
      <w:tr w:rsidR="00F878A0" w:rsidRPr="00BD6E6D" w14:paraId="41789E5F" w14:textId="77777777" w:rsidTr="00BD6E6D">
        <w:trPr>
          <w:trHeight w:val="138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D632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067E" w14:textId="6864A6F6" w:rsidR="00F878A0" w:rsidRPr="00BD6E6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Pravne ili fizičke osobe nezadovoljne presudama Upravnog suda</w:t>
            </w:r>
            <w:r w:rsidR="004579BE" w:rsidRPr="00BD6E6D">
              <w:rPr>
                <w:rFonts w:ascii="Arial" w:hAnsi="Arial" w:cs="Arial"/>
                <w:color w:val="000000"/>
                <w:sz w:val="22"/>
                <w:szCs w:val="22"/>
              </w:rPr>
              <w:t xml:space="preserve"> u Zagrebu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F0CE" w14:textId="77777777" w:rsidR="00F878A0" w:rsidRPr="00BD6E6D" w:rsidRDefault="00F878A0" w:rsidP="005B4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Žalbeni postupci pred Visokim upravnim sudom Republike Hrvatske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F14A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97A7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8722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F64D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color w:val="000000"/>
                <w:sz w:val="22"/>
                <w:szCs w:val="22"/>
              </w:rPr>
              <w:t>0,00 </w:t>
            </w:r>
          </w:p>
        </w:tc>
      </w:tr>
      <w:tr w:rsidR="00F878A0" w:rsidRPr="008D7AF7" w14:paraId="35CFEC80" w14:textId="77777777" w:rsidTr="00BD6E6D">
        <w:trPr>
          <w:trHeight w:val="257"/>
        </w:trPr>
        <w:tc>
          <w:tcPr>
            <w:tcW w:w="6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07768" w14:textId="56B5ADDA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A2E7" w14:textId="77777777" w:rsidR="00F878A0" w:rsidRPr="00BD6E6D" w:rsidRDefault="00F878A0" w:rsidP="00E452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1.551.000,00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354C1" w14:textId="77777777" w:rsidR="00F878A0" w:rsidRPr="00BD6E6D" w:rsidRDefault="00F878A0" w:rsidP="005B4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4BFB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A83D1" w14:textId="77777777" w:rsidR="00F878A0" w:rsidRPr="00BD6E6D" w:rsidRDefault="00F878A0" w:rsidP="005B42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B0C2D8" w14:textId="77777777" w:rsidR="0005133F" w:rsidRDefault="0005133F" w:rsidP="00BD6E6D"/>
    <w:sectPr w:rsidR="0005133F" w:rsidSect="00E4522C">
      <w:headerReference w:type="first" r:id="rId14"/>
      <w:pgSz w:w="16838" w:h="11906" w:orient="landscape" w:code="9"/>
      <w:pgMar w:top="1418" w:right="1985" w:bottom="1418" w:left="295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FC01A" w14:textId="77777777" w:rsidR="00183F84" w:rsidRDefault="00183F84">
      <w:r>
        <w:separator/>
      </w:r>
    </w:p>
  </w:endnote>
  <w:endnote w:type="continuationSeparator" w:id="0">
    <w:p w14:paraId="2C896175" w14:textId="77777777" w:rsidR="00183F84" w:rsidRDefault="001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E7FC" w14:textId="77777777" w:rsidR="00365BC7" w:rsidRDefault="00365BC7">
    <w:pPr>
      <w:pStyle w:val="Footer"/>
      <w:pBdr>
        <w:top w:val="single" w:sz="4" w:space="1" w:color="auto"/>
      </w:pBdr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DRŽAVNI ZAVOD ZA INTELEKTUALNO VLASNIŠTVO REPUBLIKE HRVATSKE/STATE INTELLECTUAL PROPERTY OFFICE OF THE REPUBLIC OF CROATIA</w:t>
    </w:r>
  </w:p>
  <w:p w14:paraId="55FA8DB4" w14:textId="77777777" w:rsidR="00365BC7" w:rsidRDefault="00365BC7">
    <w:pPr>
      <w:pStyle w:val="Footer"/>
      <w:pBdr>
        <w:top w:val="single" w:sz="4" w:space="1" w:color="auto"/>
      </w:pBdr>
      <w:jc w:val="center"/>
      <w:rPr>
        <w:rFonts w:ascii="Arial" w:hAnsi="Arial"/>
        <w:sz w:val="14"/>
      </w:rPr>
    </w:pPr>
    <w:r>
      <w:rPr>
        <w:rFonts w:ascii="Arial" w:hAnsi="Arial"/>
        <w:sz w:val="12"/>
      </w:rPr>
      <w:t>Zagreb, Hrvatska/Croatia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14F6" w14:textId="77777777" w:rsidR="00365BC7" w:rsidRDefault="00365BC7" w:rsidP="00F878A0">
    <w:pPr>
      <w:pStyle w:val="Footer"/>
      <w:pBdr>
        <w:top w:val="single" w:sz="4" w:space="1" w:color="auto"/>
      </w:pBdr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DRŽAVNI ZAVOD ZA INTELEKTUALNO VLASNIŠTVO REPUBLIKE HRVATSKE/STATE INTELLECTUAL PROPERTY OFFICE OF THE REPUBLIC OF CROATIA</w:t>
    </w:r>
  </w:p>
  <w:p w14:paraId="156FBFF1" w14:textId="77777777" w:rsidR="00365BC7" w:rsidRDefault="00365BC7" w:rsidP="00F878A0">
    <w:pPr>
      <w:pStyle w:val="Footer"/>
      <w:pBdr>
        <w:top w:val="single" w:sz="4" w:space="1" w:color="auto"/>
      </w:pBdr>
      <w:jc w:val="center"/>
      <w:rPr>
        <w:rFonts w:ascii="Arial" w:hAnsi="Arial"/>
        <w:sz w:val="14"/>
      </w:rPr>
    </w:pPr>
    <w:r>
      <w:rPr>
        <w:rFonts w:ascii="Arial" w:hAnsi="Arial"/>
        <w:sz w:val="12"/>
      </w:rPr>
      <w:t>Zagreb, Hrvatska/Croatia</w:t>
    </w:r>
  </w:p>
  <w:p w14:paraId="7B233839" w14:textId="77777777" w:rsidR="00365BC7" w:rsidRDefault="00365BC7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677"/>
      </w:tabs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8F9A7" w14:textId="77777777" w:rsidR="00183F84" w:rsidRDefault="00183F84">
      <w:r>
        <w:separator/>
      </w:r>
    </w:p>
  </w:footnote>
  <w:footnote w:type="continuationSeparator" w:id="0">
    <w:p w14:paraId="3047D3C7" w14:textId="77777777" w:rsidR="00183F84" w:rsidRDefault="0018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35787" w14:textId="715CA9A9" w:rsidR="00365BC7" w:rsidRDefault="00365BC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CEC">
      <w:rPr>
        <w:noProof/>
      </w:rPr>
      <w:t>13</w:t>
    </w:r>
    <w:r>
      <w:rPr>
        <w:noProof/>
      </w:rPr>
      <w:fldChar w:fldCharType="end"/>
    </w:r>
  </w:p>
  <w:p w14:paraId="6151C29D" w14:textId="77777777" w:rsidR="00365BC7" w:rsidRDefault="00365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17D8" w14:textId="77777777" w:rsidR="00365BC7" w:rsidRDefault="00365BC7">
    <w:pPr>
      <w:pStyle w:val="Header"/>
      <w:ind w:right="4025"/>
      <w:jc w:val="center"/>
    </w:pPr>
    <w:r>
      <w:rPr>
        <w:noProof/>
      </w:rPr>
      <w:drawing>
        <wp:inline distT="0" distB="0" distL="0" distR="0" wp14:anchorId="2DFBC919" wp14:editId="2F5E8AE4">
          <wp:extent cx="619125" cy="784860"/>
          <wp:effectExtent l="0" t="0" r="0" b="0"/>
          <wp:docPr id="2" name="Picture 2" descr="hr_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27BEE" w14:textId="77777777" w:rsidR="00365BC7" w:rsidRDefault="00365BC7">
    <w:pPr>
      <w:pStyle w:val="Header"/>
      <w:ind w:right="4025"/>
      <w:jc w:val="center"/>
      <w:rPr>
        <w:rFonts w:ascii="Arial" w:hAnsi="Arial"/>
        <w:b/>
        <w:bCs/>
        <w:sz w:val="22"/>
      </w:rPr>
    </w:pPr>
    <w:r>
      <w:rPr>
        <w:rFonts w:ascii="Arial" w:hAnsi="Arial"/>
        <w:b/>
        <w:bCs/>
        <w:sz w:val="22"/>
      </w:rPr>
      <w:t>R E P U B L I K A  H R V A T S K A</w:t>
    </w:r>
  </w:p>
  <w:p w14:paraId="7B3937B8" w14:textId="77777777" w:rsidR="00365BC7" w:rsidRDefault="00365BC7">
    <w:pPr>
      <w:pStyle w:val="Header"/>
      <w:ind w:right="4025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DRŽAVNI ZAVOD ZA INTELEKTUALNO VLASNIŠTVO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339F" w14:textId="69553F05" w:rsidR="00365BC7" w:rsidRDefault="00365BC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CEC">
      <w:rPr>
        <w:noProof/>
      </w:rPr>
      <w:t>12</w:t>
    </w:r>
    <w:r>
      <w:rPr>
        <w:noProof/>
      </w:rPr>
      <w:fldChar w:fldCharType="end"/>
    </w:r>
  </w:p>
  <w:p w14:paraId="6B6D1F65" w14:textId="77777777" w:rsidR="00365BC7" w:rsidRDefault="00365BC7">
    <w:pPr>
      <w:pStyle w:val="Header"/>
      <w:ind w:right="4025"/>
      <w:jc w:val="center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612C"/>
    <w:multiLevelType w:val="hybridMultilevel"/>
    <w:tmpl w:val="615C7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030C"/>
    <w:multiLevelType w:val="hybridMultilevel"/>
    <w:tmpl w:val="1090CE50"/>
    <w:lvl w:ilvl="0" w:tplc="3A60D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43008"/>
    <w:multiLevelType w:val="hybridMultilevel"/>
    <w:tmpl w:val="6204A626"/>
    <w:lvl w:ilvl="0" w:tplc="3A60D62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D0142D"/>
    <w:multiLevelType w:val="hybridMultilevel"/>
    <w:tmpl w:val="8758D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816AA4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C3"/>
    <w:rsid w:val="0000244A"/>
    <w:rsid w:val="00010146"/>
    <w:rsid w:val="00014DFE"/>
    <w:rsid w:val="000456CE"/>
    <w:rsid w:val="0005133F"/>
    <w:rsid w:val="000563A4"/>
    <w:rsid w:val="00061379"/>
    <w:rsid w:val="00076EF7"/>
    <w:rsid w:val="000969F3"/>
    <w:rsid w:val="000C071B"/>
    <w:rsid w:val="000E1740"/>
    <w:rsid w:val="000E300D"/>
    <w:rsid w:val="000F4CAD"/>
    <w:rsid w:val="00116027"/>
    <w:rsid w:val="001456C5"/>
    <w:rsid w:val="00147F86"/>
    <w:rsid w:val="001762B5"/>
    <w:rsid w:val="00183F84"/>
    <w:rsid w:val="00195D61"/>
    <w:rsid w:val="001B527A"/>
    <w:rsid w:val="001D5EF2"/>
    <w:rsid w:val="001F7B9E"/>
    <w:rsid w:val="00200342"/>
    <w:rsid w:val="002005C1"/>
    <w:rsid w:val="002058D5"/>
    <w:rsid w:val="002060B4"/>
    <w:rsid w:val="00206CFF"/>
    <w:rsid w:val="00231A7F"/>
    <w:rsid w:val="00233ACC"/>
    <w:rsid w:val="002732B5"/>
    <w:rsid w:val="00293AA4"/>
    <w:rsid w:val="00296B8D"/>
    <w:rsid w:val="002B7F7B"/>
    <w:rsid w:val="002D37A1"/>
    <w:rsid w:val="002F10D8"/>
    <w:rsid w:val="00317EEF"/>
    <w:rsid w:val="00355B05"/>
    <w:rsid w:val="00365BC7"/>
    <w:rsid w:val="003701FD"/>
    <w:rsid w:val="00392F44"/>
    <w:rsid w:val="003C44EB"/>
    <w:rsid w:val="003D6266"/>
    <w:rsid w:val="003E7BD7"/>
    <w:rsid w:val="003F3CEC"/>
    <w:rsid w:val="003F4889"/>
    <w:rsid w:val="00413D63"/>
    <w:rsid w:val="00433903"/>
    <w:rsid w:val="00454120"/>
    <w:rsid w:val="004579BE"/>
    <w:rsid w:val="00460908"/>
    <w:rsid w:val="00463676"/>
    <w:rsid w:val="0047676A"/>
    <w:rsid w:val="00484D94"/>
    <w:rsid w:val="004A2FD6"/>
    <w:rsid w:val="004E32F2"/>
    <w:rsid w:val="004E41D7"/>
    <w:rsid w:val="004F33E7"/>
    <w:rsid w:val="004F547A"/>
    <w:rsid w:val="00506194"/>
    <w:rsid w:val="00541028"/>
    <w:rsid w:val="005416EE"/>
    <w:rsid w:val="00547A2E"/>
    <w:rsid w:val="005535CA"/>
    <w:rsid w:val="005828C3"/>
    <w:rsid w:val="005879E7"/>
    <w:rsid w:val="00597E6B"/>
    <w:rsid w:val="005A0157"/>
    <w:rsid w:val="005A5190"/>
    <w:rsid w:val="005A7DA4"/>
    <w:rsid w:val="005B395C"/>
    <w:rsid w:val="005B4294"/>
    <w:rsid w:val="005B558A"/>
    <w:rsid w:val="005B600B"/>
    <w:rsid w:val="005C0C5A"/>
    <w:rsid w:val="005C3FAC"/>
    <w:rsid w:val="005F296A"/>
    <w:rsid w:val="005F3941"/>
    <w:rsid w:val="005F4076"/>
    <w:rsid w:val="006141D8"/>
    <w:rsid w:val="00633397"/>
    <w:rsid w:val="00635215"/>
    <w:rsid w:val="0063588D"/>
    <w:rsid w:val="006410DC"/>
    <w:rsid w:val="00646407"/>
    <w:rsid w:val="00646EFB"/>
    <w:rsid w:val="0066762B"/>
    <w:rsid w:val="006820AC"/>
    <w:rsid w:val="00692C19"/>
    <w:rsid w:val="006C0048"/>
    <w:rsid w:val="006C10FC"/>
    <w:rsid w:val="006D1D8D"/>
    <w:rsid w:val="006D7413"/>
    <w:rsid w:val="006E1D0D"/>
    <w:rsid w:val="006E2B19"/>
    <w:rsid w:val="006F2DC1"/>
    <w:rsid w:val="007077B0"/>
    <w:rsid w:val="007077DB"/>
    <w:rsid w:val="007110F3"/>
    <w:rsid w:val="00745A1D"/>
    <w:rsid w:val="007507C6"/>
    <w:rsid w:val="007555A1"/>
    <w:rsid w:val="00756CBD"/>
    <w:rsid w:val="00762897"/>
    <w:rsid w:val="0078204F"/>
    <w:rsid w:val="0079379A"/>
    <w:rsid w:val="00793B49"/>
    <w:rsid w:val="007A1170"/>
    <w:rsid w:val="007B59FC"/>
    <w:rsid w:val="007C0E41"/>
    <w:rsid w:val="007D11F2"/>
    <w:rsid w:val="007E7407"/>
    <w:rsid w:val="007F0077"/>
    <w:rsid w:val="00833CF7"/>
    <w:rsid w:val="00842DE1"/>
    <w:rsid w:val="00893984"/>
    <w:rsid w:val="00895CC2"/>
    <w:rsid w:val="008A4EB9"/>
    <w:rsid w:val="008B575A"/>
    <w:rsid w:val="008C2788"/>
    <w:rsid w:val="008D7AF7"/>
    <w:rsid w:val="008E3131"/>
    <w:rsid w:val="0091457F"/>
    <w:rsid w:val="00984BDC"/>
    <w:rsid w:val="00985BC3"/>
    <w:rsid w:val="009A08A1"/>
    <w:rsid w:val="00A04321"/>
    <w:rsid w:val="00A102F4"/>
    <w:rsid w:val="00A142ED"/>
    <w:rsid w:val="00A229E9"/>
    <w:rsid w:val="00A25503"/>
    <w:rsid w:val="00A75E5E"/>
    <w:rsid w:val="00A8353A"/>
    <w:rsid w:val="00A83BFA"/>
    <w:rsid w:val="00A92AE4"/>
    <w:rsid w:val="00A93B5B"/>
    <w:rsid w:val="00AB295D"/>
    <w:rsid w:val="00AD59A2"/>
    <w:rsid w:val="00B342DD"/>
    <w:rsid w:val="00B80B3B"/>
    <w:rsid w:val="00B85450"/>
    <w:rsid w:val="00BD0122"/>
    <w:rsid w:val="00BD6E6D"/>
    <w:rsid w:val="00BD7A9B"/>
    <w:rsid w:val="00BF26C2"/>
    <w:rsid w:val="00BF6841"/>
    <w:rsid w:val="00C40581"/>
    <w:rsid w:val="00C7762A"/>
    <w:rsid w:val="00C934BE"/>
    <w:rsid w:val="00CA4C6B"/>
    <w:rsid w:val="00CC572B"/>
    <w:rsid w:val="00CD759E"/>
    <w:rsid w:val="00CE4D8B"/>
    <w:rsid w:val="00D55F09"/>
    <w:rsid w:val="00D61B4D"/>
    <w:rsid w:val="00D64766"/>
    <w:rsid w:val="00D701F9"/>
    <w:rsid w:val="00D828D3"/>
    <w:rsid w:val="00D90B44"/>
    <w:rsid w:val="00D94CE1"/>
    <w:rsid w:val="00DA69DE"/>
    <w:rsid w:val="00DB569F"/>
    <w:rsid w:val="00DC1657"/>
    <w:rsid w:val="00DC7DDD"/>
    <w:rsid w:val="00DE5903"/>
    <w:rsid w:val="00DF2F48"/>
    <w:rsid w:val="00DF3A7C"/>
    <w:rsid w:val="00E235DD"/>
    <w:rsid w:val="00E27297"/>
    <w:rsid w:val="00E43693"/>
    <w:rsid w:val="00E4522C"/>
    <w:rsid w:val="00E55CC9"/>
    <w:rsid w:val="00E567B4"/>
    <w:rsid w:val="00E57FF4"/>
    <w:rsid w:val="00EA5D46"/>
    <w:rsid w:val="00EB3DEE"/>
    <w:rsid w:val="00EC0CFB"/>
    <w:rsid w:val="00ED069A"/>
    <w:rsid w:val="00ED4046"/>
    <w:rsid w:val="00ED66F2"/>
    <w:rsid w:val="00EF6AF2"/>
    <w:rsid w:val="00F2722F"/>
    <w:rsid w:val="00F40FE8"/>
    <w:rsid w:val="00F422A1"/>
    <w:rsid w:val="00F724D9"/>
    <w:rsid w:val="00F80822"/>
    <w:rsid w:val="00F878A0"/>
    <w:rsid w:val="00FA4E3D"/>
    <w:rsid w:val="00FB1CED"/>
    <w:rsid w:val="00FC1BC3"/>
    <w:rsid w:val="00FD476E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CB6F1"/>
  <w15:chartTrackingRefBased/>
  <w15:docId w15:val="{B0849127-FE96-4ADC-9B17-8F8A0DA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FC1BC3"/>
    <w:pPr>
      <w:jc w:val="both"/>
    </w:pPr>
    <w:rPr>
      <w:lang w:eastAsia="en-US"/>
    </w:rPr>
  </w:style>
  <w:style w:type="character" w:customStyle="1" w:styleId="BodyTextChar">
    <w:name w:val="Body Text Char"/>
    <w:link w:val="BodyText"/>
    <w:rsid w:val="00FC1BC3"/>
    <w:rPr>
      <w:sz w:val="24"/>
      <w:szCs w:val="24"/>
      <w:lang w:eastAsia="en-US"/>
    </w:rPr>
  </w:style>
  <w:style w:type="character" w:styleId="Hyperlink">
    <w:name w:val="Hyperlink"/>
    <w:rsid w:val="00FC1BC3"/>
    <w:rPr>
      <w:color w:val="0563C1"/>
      <w:u w:val="single"/>
    </w:rPr>
  </w:style>
  <w:style w:type="character" w:styleId="Strong">
    <w:name w:val="Strong"/>
    <w:qFormat/>
    <w:rsid w:val="00FC1BC3"/>
    <w:rPr>
      <w:b/>
      <w:bCs/>
    </w:rPr>
  </w:style>
  <w:style w:type="character" w:styleId="CommentReference">
    <w:name w:val="annotation reference"/>
    <w:uiPriority w:val="99"/>
    <w:semiHidden/>
    <w:unhideWhenUsed/>
    <w:rsid w:val="00370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1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1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01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01F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8C278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C278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ostel@dziv.h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MACI_REGISTRI\MEMORANDUM\Library_Dopisivanje_no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B69B-0D63-4DE0-8C7B-8A83825B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Library_Dopisivanje_novo</Template>
  <TotalTime>155</TotalTime>
  <Pages>13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RH-TDU</Company>
  <LinksUpToDate>false</LinksUpToDate>
  <CharactersWithSpaces>27360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mailto:tkostel@dziv.hr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Tatjana Plesa</dc:creator>
  <cp:keywords/>
  <cp:lastModifiedBy>Tatjana Kostel Radošević</cp:lastModifiedBy>
  <cp:revision>10</cp:revision>
  <cp:lastPrinted>2023-01-27T08:12:00Z</cp:lastPrinted>
  <dcterms:created xsi:type="dcterms:W3CDTF">2023-01-30T13:09:00Z</dcterms:created>
  <dcterms:modified xsi:type="dcterms:W3CDTF">2023-01-30T15:47:00Z</dcterms:modified>
</cp:coreProperties>
</file>